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4329A" w14:textId="77777777" w:rsidR="00C74F85" w:rsidRPr="00C74F85" w:rsidRDefault="00C74F85" w:rsidP="00020067">
      <w:pPr>
        <w:spacing w:after="200" w:line="360" w:lineRule="auto"/>
        <w:jc w:val="center"/>
        <w:rPr>
          <w:rFonts w:ascii="Times New Roman" w:hAnsi="Times New Roman"/>
          <w:bCs/>
          <w:sz w:val="24"/>
          <w:szCs w:val="24"/>
          <w:lang w:val="sr-Cyrl-RS"/>
        </w:rPr>
      </w:pPr>
      <w:r w:rsidRPr="00C74F85">
        <w:rPr>
          <w:rFonts w:ascii="Times New Roman" w:hAnsi="Times New Roman"/>
          <w:bCs/>
          <w:sz w:val="24"/>
          <w:szCs w:val="24"/>
          <w:lang w:val="sr-Cyrl-RS"/>
        </w:rPr>
        <w:t>ПРВИ КОНГРЕС СРПСКИХ ЛЕКАРА</w:t>
      </w:r>
    </w:p>
    <w:p w14:paraId="3826007C" w14:textId="77777777" w:rsidR="00C74F85" w:rsidRPr="00C74F85" w:rsidRDefault="00C74F85" w:rsidP="00020067">
      <w:pPr>
        <w:spacing w:after="200" w:line="360" w:lineRule="auto"/>
        <w:ind w:firstLine="708"/>
        <w:jc w:val="center"/>
        <w:rPr>
          <w:rFonts w:ascii="Times New Roman" w:hAnsi="Times New Roman"/>
          <w:bCs/>
          <w:sz w:val="24"/>
          <w:szCs w:val="24"/>
          <w:lang w:val="sr-Cyrl-RS"/>
        </w:rPr>
      </w:pPr>
      <w:r w:rsidRPr="00C74F85">
        <w:rPr>
          <w:rFonts w:ascii="Times New Roman" w:hAnsi="Times New Roman"/>
          <w:bCs/>
          <w:sz w:val="24"/>
          <w:szCs w:val="24"/>
          <w:lang w:val="sr-Cyrl-RS"/>
        </w:rPr>
        <w:t>Радоје Чоловић</w:t>
      </w:r>
      <w:r w:rsidR="001476E6" w:rsidRPr="001476E6">
        <w:rPr>
          <w:rFonts w:ascii="Times New Roman" w:hAnsi="Times New Roman"/>
          <w:bCs/>
          <w:sz w:val="24"/>
          <w:szCs w:val="24"/>
          <w:vertAlign w:val="superscript"/>
          <w:lang w:val="sr-Cyrl-RS"/>
        </w:rPr>
        <w:t>1,2</w:t>
      </w:r>
    </w:p>
    <w:p w14:paraId="36764B77"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
          <w:bCs/>
          <w:sz w:val="24"/>
          <w:szCs w:val="24"/>
          <w:lang w:val="sr-Cyrl-RS"/>
        </w:rPr>
        <w:t xml:space="preserve">Први конгрес српских лекара </w:t>
      </w:r>
      <w:r w:rsidRPr="006D7698">
        <w:rPr>
          <w:rFonts w:ascii="Times New Roman" w:hAnsi="Times New Roman"/>
          <w:bCs/>
          <w:sz w:val="24"/>
          <w:szCs w:val="24"/>
          <w:lang w:val="sr-Cyrl-RS"/>
        </w:rPr>
        <w:t xml:space="preserve">одржан је заједно са </w:t>
      </w:r>
      <w:r>
        <w:rPr>
          <w:rFonts w:ascii="Times New Roman" w:hAnsi="Times New Roman"/>
          <w:bCs/>
          <w:sz w:val="24"/>
          <w:szCs w:val="24"/>
          <w:lang w:val="sr-Cyrl-RS"/>
        </w:rPr>
        <w:t xml:space="preserve">српским </w:t>
      </w:r>
      <w:r w:rsidRPr="00E82A66">
        <w:rPr>
          <w:rFonts w:ascii="Times New Roman" w:hAnsi="Times New Roman"/>
          <w:b/>
          <w:bCs/>
          <w:sz w:val="24"/>
          <w:szCs w:val="24"/>
          <w:lang w:val="sr-Cyrl-RS"/>
        </w:rPr>
        <w:t>природњацима</w:t>
      </w:r>
      <w:r w:rsidRPr="006D7698">
        <w:rPr>
          <w:rFonts w:ascii="Times New Roman" w:hAnsi="Times New Roman"/>
          <w:b/>
          <w:bCs/>
          <w:sz w:val="24"/>
          <w:szCs w:val="24"/>
          <w:lang w:val="sr-Cyrl-RS"/>
        </w:rPr>
        <w:t xml:space="preserve"> </w:t>
      </w:r>
      <w:r w:rsidRPr="006D7698">
        <w:rPr>
          <w:rFonts w:ascii="Times New Roman" w:hAnsi="Times New Roman"/>
          <w:bCs/>
          <w:sz w:val="24"/>
          <w:szCs w:val="24"/>
          <w:lang w:val="sr-Cyrl-RS"/>
        </w:rPr>
        <w:t>у Београду</w:t>
      </w:r>
      <w:r w:rsidRPr="006D7698">
        <w:rPr>
          <w:rFonts w:ascii="Times New Roman" w:hAnsi="Times New Roman"/>
          <w:b/>
          <w:bCs/>
          <w:sz w:val="24"/>
          <w:szCs w:val="24"/>
          <w:lang w:val="sr-Cyrl-RS"/>
        </w:rPr>
        <w:t xml:space="preserve"> </w:t>
      </w:r>
      <w:r w:rsidRPr="006D7698">
        <w:rPr>
          <w:rFonts w:ascii="Times New Roman" w:hAnsi="Times New Roman"/>
          <w:bCs/>
          <w:sz w:val="24"/>
          <w:szCs w:val="24"/>
          <w:lang w:val="sr-Cyrl-RS"/>
        </w:rPr>
        <w:t xml:space="preserve">5, 6. и 7. септембра по старом (18, 19. и 20. по новом) календару 1904. </w:t>
      </w:r>
      <w:r>
        <w:rPr>
          <w:rFonts w:ascii="Times New Roman" w:hAnsi="Times New Roman"/>
          <w:bCs/>
          <w:sz w:val="24"/>
          <w:szCs w:val="24"/>
          <w:lang w:val="sr-Cyrl-RS"/>
        </w:rPr>
        <w:t>г</w:t>
      </w:r>
      <w:r w:rsidRPr="006D7698">
        <w:rPr>
          <w:rFonts w:ascii="Times New Roman" w:hAnsi="Times New Roman"/>
          <w:bCs/>
          <w:sz w:val="24"/>
          <w:szCs w:val="24"/>
          <w:lang w:val="sr-Cyrl-RS"/>
        </w:rPr>
        <w:t>одине</w:t>
      </w:r>
      <w:r>
        <w:rPr>
          <w:rFonts w:ascii="Times New Roman" w:hAnsi="Times New Roman"/>
          <w:bCs/>
          <w:sz w:val="24"/>
          <w:szCs w:val="24"/>
          <w:lang w:val="sr-Cyrl-RS"/>
        </w:rPr>
        <w:t xml:space="preserve"> у склопу прославе 100. годишњице Првог српског устанка и крунисања краља Петра Првог Карађорђевића</w:t>
      </w:r>
      <w:r w:rsidRPr="00315F3D">
        <w:rPr>
          <w:rFonts w:ascii="Times New Roman" w:hAnsi="Times New Roman"/>
          <w:bCs/>
          <w:sz w:val="24"/>
          <w:szCs w:val="24"/>
          <w:lang w:val="sr-Cyrl-RS"/>
        </w:rPr>
        <w:t xml:space="preserve"> </w:t>
      </w:r>
      <w:r w:rsidRPr="006D7698">
        <w:rPr>
          <w:rFonts w:ascii="Times New Roman" w:hAnsi="Times New Roman"/>
          <w:bCs/>
          <w:sz w:val="24"/>
          <w:szCs w:val="24"/>
          <w:lang w:val="sr-Cyrl-RS"/>
        </w:rPr>
        <w:t xml:space="preserve">8. септембра по старом (21. по новом) календару 1904. године, на празник Мала </w:t>
      </w:r>
      <w:r>
        <w:rPr>
          <w:rFonts w:ascii="Times New Roman" w:hAnsi="Times New Roman"/>
          <w:bCs/>
          <w:sz w:val="24"/>
          <w:szCs w:val="24"/>
          <w:lang w:val="sr-Cyrl-RS"/>
        </w:rPr>
        <w:t>Г</w:t>
      </w:r>
      <w:r w:rsidRPr="006D7698">
        <w:rPr>
          <w:rFonts w:ascii="Times New Roman" w:hAnsi="Times New Roman"/>
          <w:bCs/>
          <w:sz w:val="24"/>
          <w:szCs w:val="24"/>
          <w:lang w:val="sr-Cyrl-RS"/>
        </w:rPr>
        <w:t>оспојина. Конгрес је носио назив „</w:t>
      </w:r>
      <w:r w:rsidRPr="001476E6">
        <w:rPr>
          <w:rFonts w:ascii="Times New Roman" w:hAnsi="Times New Roman"/>
          <w:b/>
          <w:bCs/>
          <w:iCs/>
          <w:sz w:val="24"/>
          <w:szCs w:val="24"/>
          <w:lang w:val="sr-Cyrl-RS"/>
        </w:rPr>
        <w:t>Први конгрес српских лекара и природњака</w:t>
      </w:r>
      <w:r w:rsidRPr="006D7698">
        <w:rPr>
          <w:rFonts w:ascii="Times New Roman" w:hAnsi="Times New Roman"/>
          <w:bCs/>
          <w:sz w:val="24"/>
          <w:szCs w:val="24"/>
          <w:lang w:val="sr-Cyrl-RS"/>
        </w:rPr>
        <w:t>“ и организован је „</w:t>
      </w:r>
      <w:r w:rsidRPr="006D7698">
        <w:rPr>
          <w:rFonts w:ascii="Times New Roman" w:hAnsi="Times New Roman"/>
          <w:bCs/>
          <w:iCs/>
          <w:sz w:val="24"/>
          <w:szCs w:val="24"/>
          <w:lang w:val="sr-Cyrl-RS"/>
        </w:rPr>
        <w:t>под највишом заштитом његовог величанства Краљa Петра I</w:t>
      </w:r>
      <w:r w:rsidRPr="006D7698">
        <w:rPr>
          <w:rFonts w:ascii="Times New Roman" w:hAnsi="Times New Roman"/>
          <w:bCs/>
          <w:sz w:val="24"/>
          <w:szCs w:val="24"/>
          <w:lang w:val="sr-Cyrl-RS"/>
        </w:rPr>
        <w:t>“, који је</w:t>
      </w:r>
      <w:r w:rsidRPr="006D7698">
        <w:rPr>
          <w:rFonts w:ascii="Times New Roman" w:hAnsi="Times New Roman"/>
          <w:b/>
          <w:bCs/>
          <w:sz w:val="24"/>
          <w:szCs w:val="24"/>
          <w:lang w:val="sr-Cyrl-RS"/>
        </w:rPr>
        <w:t xml:space="preserve"> </w:t>
      </w:r>
      <w:r w:rsidRPr="006D7698">
        <w:rPr>
          <w:rFonts w:ascii="Times New Roman" w:hAnsi="Times New Roman"/>
          <w:bCs/>
          <w:sz w:val="24"/>
          <w:szCs w:val="24"/>
          <w:lang w:val="sr-Cyrl-RS"/>
        </w:rPr>
        <w:t>био и покровитељ Конгреса</w:t>
      </w:r>
      <w:r>
        <w:rPr>
          <w:rFonts w:ascii="Times New Roman" w:hAnsi="Times New Roman"/>
          <w:bCs/>
          <w:sz w:val="24"/>
          <w:szCs w:val="24"/>
          <w:lang w:val="sr-Cyrl-RS"/>
        </w:rPr>
        <w:t>.</w:t>
      </w:r>
      <w:r w:rsidRPr="006D7698">
        <w:rPr>
          <w:rFonts w:ascii="Times New Roman" w:hAnsi="Times New Roman"/>
          <w:bCs/>
          <w:sz w:val="24"/>
          <w:szCs w:val="24"/>
          <w:lang w:val="sr-Cyrl-RS"/>
        </w:rPr>
        <w:t xml:space="preserve"> </w:t>
      </w:r>
    </w:p>
    <w:p w14:paraId="7339F509" w14:textId="77777777" w:rsidR="00C74F85" w:rsidRPr="006D7698" w:rsidRDefault="00C74F85" w:rsidP="00C74F85">
      <w:pPr>
        <w:spacing w:after="200" w:line="360" w:lineRule="auto"/>
        <w:ind w:firstLine="708"/>
        <w:jc w:val="both"/>
        <w:rPr>
          <w:rFonts w:ascii="Times New Roman" w:hAnsi="Times New Roman"/>
          <w:bCs/>
          <w:i/>
          <w:sz w:val="24"/>
          <w:szCs w:val="24"/>
          <w:lang w:val="sr-Cyrl-RS"/>
        </w:rPr>
      </w:pPr>
      <w:r w:rsidRPr="006D7698">
        <w:rPr>
          <w:rFonts w:ascii="Times New Roman" w:hAnsi="Times New Roman"/>
          <w:bCs/>
          <w:sz w:val="24"/>
          <w:szCs w:val="24"/>
          <w:lang w:val="sr-Cyrl-RS"/>
        </w:rPr>
        <w:t>Пр</w:t>
      </w:r>
      <w:r w:rsidR="00E82A66">
        <w:rPr>
          <w:rFonts w:ascii="Times New Roman" w:hAnsi="Times New Roman"/>
          <w:bCs/>
          <w:sz w:val="24"/>
          <w:szCs w:val="24"/>
          <w:lang w:val="sr-Cyrl-RS"/>
        </w:rPr>
        <w:t>ви пр</w:t>
      </w:r>
      <w:r w:rsidRPr="006D7698">
        <w:rPr>
          <w:rFonts w:ascii="Times New Roman" w:hAnsi="Times New Roman"/>
          <w:bCs/>
          <w:sz w:val="24"/>
          <w:szCs w:val="24"/>
          <w:lang w:val="sr-Cyrl-RS"/>
        </w:rPr>
        <w:t xml:space="preserve">едлог за одржавање </w:t>
      </w:r>
      <w:r>
        <w:rPr>
          <w:rFonts w:ascii="Times New Roman" w:hAnsi="Times New Roman"/>
          <w:bCs/>
          <w:sz w:val="24"/>
          <w:szCs w:val="24"/>
          <w:lang w:val="sr-Cyrl-RS"/>
        </w:rPr>
        <w:t>Ко</w:t>
      </w:r>
      <w:r w:rsidRPr="006D7698">
        <w:rPr>
          <w:rFonts w:ascii="Times New Roman" w:hAnsi="Times New Roman"/>
          <w:bCs/>
          <w:sz w:val="24"/>
          <w:szCs w:val="24"/>
          <w:lang w:val="sr-Cyrl-RS"/>
        </w:rPr>
        <w:t xml:space="preserve">нгреса потекао је </w:t>
      </w:r>
      <w:r w:rsidR="00B94351" w:rsidRPr="006D7698">
        <w:rPr>
          <w:rFonts w:ascii="Times New Roman" w:hAnsi="Times New Roman"/>
          <w:bCs/>
          <w:sz w:val="24"/>
          <w:szCs w:val="24"/>
          <w:lang w:val="sr-Cyrl-RS"/>
        </w:rPr>
        <w:t xml:space="preserve">1899. године </w:t>
      </w:r>
      <w:r w:rsidRPr="006D7698">
        <w:rPr>
          <w:rFonts w:ascii="Times New Roman" w:hAnsi="Times New Roman"/>
          <w:bCs/>
          <w:sz w:val="24"/>
          <w:szCs w:val="24"/>
          <w:lang w:val="sr-Cyrl-RS"/>
        </w:rPr>
        <w:t>од др Љубомира Ненадовића (Сл. 1) из Панчева</w:t>
      </w:r>
      <w:r>
        <w:rPr>
          <w:rFonts w:ascii="Times New Roman" w:hAnsi="Times New Roman"/>
          <w:bCs/>
          <w:sz w:val="24"/>
          <w:szCs w:val="24"/>
          <w:lang w:val="sr-Cyrl-RS"/>
        </w:rPr>
        <w:t xml:space="preserve"> али</w:t>
      </w:r>
      <w:r w:rsidRPr="006D7698">
        <w:rPr>
          <w:rFonts w:ascii="Times New Roman" w:hAnsi="Times New Roman"/>
          <w:bCs/>
          <w:sz w:val="24"/>
          <w:szCs w:val="24"/>
          <w:lang w:val="sr-Cyrl-RS"/>
        </w:rPr>
        <w:t xml:space="preserve"> „његов предлог, као и многи други </w:t>
      </w:r>
      <w:r>
        <w:rPr>
          <w:rFonts w:ascii="Times New Roman" w:hAnsi="Times New Roman"/>
          <w:bCs/>
          <w:sz w:val="24"/>
          <w:szCs w:val="24"/>
          <w:lang w:val="sr-Cyrl-RS"/>
        </w:rPr>
        <w:t>важни и</w:t>
      </w:r>
      <w:r w:rsidR="00E82A66">
        <w:rPr>
          <w:rFonts w:ascii="Times New Roman" w:hAnsi="Times New Roman"/>
          <w:bCs/>
          <w:sz w:val="24"/>
          <w:szCs w:val="24"/>
          <w:lang w:val="sr-Cyrl-RS"/>
        </w:rPr>
        <w:t xml:space="preserve"> корисни </w:t>
      </w:r>
    </w:p>
    <w:p w14:paraId="117A4E30" w14:textId="77777777" w:rsidR="00C74F85" w:rsidRPr="006D7698" w:rsidRDefault="00C74F85" w:rsidP="00C74F85">
      <w:pPr>
        <w:spacing w:after="200" w:line="360" w:lineRule="auto"/>
        <w:jc w:val="center"/>
        <w:rPr>
          <w:rFonts w:ascii="Times New Roman" w:hAnsi="Times New Roman"/>
          <w:bCs/>
          <w:i/>
          <w:sz w:val="24"/>
          <w:szCs w:val="24"/>
          <w:lang w:val="sr-Cyrl-RS"/>
        </w:rPr>
      </w:pPr>
      <w:r>
        <w:rPr>
          <w:rFonts w:ascii="Times New Roman" w:hAnsi="Times New Roman"/>
          <w:bCs/>
          <w:i/>
          <w:noProof/>
          <w:sz w:val="24"/>
          <w:szCs w:val="24"/>
          <w:lang w:val="en-US"/>
        </w:rPr>
        <w:drawing>
          <wp:inline distT="0" distB="0" distL="0" distR="0" wp14:anchorId="747F0FB2" wp14:editId="498A2017">
            <wp:extent cx="2057400" cy="2540000"/>
            <wp:effectExtent l="19050" t="19050" r="19050" b="12700"/>
            <wp:docPr id="13" name="Picture 13" descr="nenadovic ljubo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nadovic ljubomi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2540000"/>
                    </a:xfrm>
                    <a:prstGeom prst="rect">
                      <a:avLst/>
                    </a:prstGeom>
                    <a:noFill/>
                    <a:ln w="6350" cmpd="sng">
                      <a:solidFill>
                        <a:srgbClr val="000000"/>
                      </a:solidFill>
                      <a:miter lim="800000"/>
                      <a:headEnd/>
                      <a:tailEnd/>
                    </a:ln>
                    <a:effectLst/>
                  </pic:spPr>
                </pic:pic>
              </a:graphicData>
            </a:graphic>
          </wp:inline>
        </w:drawing>
      </w:r>
    </w:p>
    <w:p w14:paraId="1C163AEA" w14:textId="77777777" w:rsidR="00C74F85" w:rsidRPr="006D7698" w:rsidRDefault="00C74F85" w:rsidP="00C74F85">
      <w:pPr>
        <w:spacing w:after="200" w:line="360" w:lineRule="auto"/>
        <w:ind w:firstLine="708"/>
        <w:jc w:val="center"/>
        <w:rPr>
          <w:rFonts w:ascii="Times New Roman" w:hAnsi="Times New Roman"/>
          <w:bCs/>
          <w:sz w:val="24"/>
          <w:szCs w:val="24"/>
          <w:lang w:val="sr-Cyrl-RS"/>
        </w:rPr>
      </w:pPr>
      <w:r w:rsidRPr="006D7698">
        <w:rPr>
          <w:rFonts w:ascii="Times New Roman" w:hAnsi="Times New Roman"/>
          <w:bCs/>
          <w:sz w:val="24"/>
          <w:szCs w:val="24"/>
          <w:lang w:val="sr-Cyrl-RS"/>
        </w:rPr>
        <w:t>Сл. 1. Др Љубомир Ненадовић, иницијатор одржавања Конгреса</w:t>
      </w:r>
    </w:p>
    <w:p w14:paraId="1BDEF4AF" w14:textId="77777777" w:rsidR="00E82A66" w:rsidRDefault="00C74F85" w:rsidP="00C74F85">
      <w:pPr>
        <w:spacing w:after="200" w:line="360" w:lineRule="auto"/>
        <w:jc w:val="both"/>
        <w:rPr>
          <w:rFonts w:ascii="Times New Roman" w:hAnsi="Times New Roman"/>
          <w:bCs/>
          <w:sz w:val="24"/>
          <w:szCs w:val="24"/>
          <w:lang w:val="sr-Cyrl-RS"/>
        </w:rPr>
      </w:pPr>
      <w:r w:rsidRPr="006D7698">
        <w:rPr>
          <w:rFonts w:ascii="Times New Roman" w:hAnsi="Times New Roman"/>
          <w:bCs/>
          <w:sz w:val="24"/>
          <w:szCs w:val="24"/>
          <w:lang w:val="sr-Cyrl-RS"/>
        </w:rPr>
        <w:t xml:space="preserve">предлози су остали неизвршени услед разних неприлика“. Ситуација се променила „у време, када се цела Србија спремала да прослави јубиларне дане херојске борбе наших предака, стогодишње дане прве српске револуције у XIX веку“, када се у „у општем одушевљењу поново родила мисао о сазиву српских лекара у један конгрес, пред лицем целога научног света“. </w:t>
      </w:r>
    </w:p>
    <w:p w14:paraId="535D9099" w14:textId="77777777" w:rsidR="00C74F85" w:rsidRPr="006D7698" w:rsidRDefault="00E82A66" w:rsidP="00E82A66">
      <w:pPr>
        <w:spacing w:after="200" w:line="360" w:lineRule="auto"/>
        <w:ind w:firstLine="720"/>
        <w:jc w:val="both"/>
        <w:rPr>
          <w:rFonts w:ascii="Times New Roman" w:hAnsi="Times New Roman"/>
          <w:bCs/>
          <w:sz w:val="24"/>
          <w:szCs w:val="24"/>
          <w:lang w:val="sr-Cyrl-RS"/>
        </w:rPr>
      </w:pPr>
      <w:r>
        <w:rPr>
          <w:rFonts w:ascii="Times New Roman" w:hAnsi="Times New Roman"/>
          <w:bCs/>
          <w:sz w:val="24"/>
          <w:szCs w:val="24"/>
          <w:lang w:val="sr-Cyrl-RS"/>
        </w:rPr>
        <w:lastRenderedPageBreak/>
        <w:t>П</w:t>
      </w:r>
      <w:r w:rsidR="00C74F85" w:rsidRPr="006D7698">
        <w:rPr>
          <w:rFonts w:ascii="Times New Roman" w:hAnsi="Times New Roman"/>
          <w:bCs/>
          <w:sz w:val="24"/>
          <w:szCs w:val="24"/>
          <w:lang w:val="sr-Cyrl-RS"/>
        </w:rPr>
        <w:t xml:space="preserve">редлог за одржавање Конгреса </w:t>
      </w:r>
      <w:r>
        <w:rPr>
          <w:rFonts w:ascii="Times New Roman" w:hAnsi="Times New Roman"/>
          <w:bCs/>
          <w:sz w:val="24"/>
          <w:szCs w:val="24"/>
          <w:lang w:val="sr-Cyrl-RS"/>
        </w:rPr>
        <w:t>поновио</w:t>
      </w:r>
      <w:r w:rsidR="00C74F85" w:rsidRPr="006D7698">
        <w:rPr>
          <w:rFonts w:ascii="Times New Roman" w:hAnsi="Times New Roman"/>
          <w:bCs/>
          <w:sz w:val="24"/>
          <w:szCs w:val="24"/>
          <w:lang w:val="sr-Cyrl-RS"/>
        </w:rPr>
        <w:t xml:space="preserve"> је др Јован Ј. Јовановић, гинеколог и управник Бабичке школе у Београду. Пошто је његов предлог прихваћен, 20. септембра 1903. године, у Српском лекарском друштву (СЛД) основан је Организациони одбор, на чијем челу је био др Јован Данић, председник СЛД-а и главни уредник </w:t>
      </w:r>
      <w:r w:rsidR="00C74F85" w:rsidRPr="006D7698">
        <w:rPr>
          <w:rFonts w:ascii="Times New Roman" w:hAnsi="Times New Roman"/>
          <w:bCs/>
          <w:i/>
          <w:iCs/>
          <w:sz w:val="24"/>
          <w:szCs w:val="24"/>
          <w:lang w:val="sr-Cyrl-RS"/>
        </w:rPr>
        <w:t>Српског архива за целокупно лекарство</w:t>
      </w:r>
      <w:r w:rsidR="00C74F85" w:rsidRPr="006D7698">
        <w:rPr>
          <w:rFonts w:ascii="Times New Roman" w:hAnsi="Times New Roman"/>
          <w:bCs/>
          <w:sz w:val="24"/>
          <w:szCs w:val="24"/>
          <w:lang w:val="sr-Cyrl-RS"/>
        </w:rPr>
        <w:t xml:space="preserve">, а за секретара Одбора изабран је др Војислав М. Суботић – Млађи, неуропсихијатар (Сл. 2а и 2б). </w:t>
      </w:r>
    </w:p>
    <w:p w14:paraId="4781322C" w14:textId="77777777" w:rsidR="00C74F85" w:rsidRPr="006D7698" w:rsidRDefault="00C74F85" w:rsidP="00C74F85">
      <w:pPr>
        <w:spacing w:after="200" w:line="360" w:lineRule="auto"/>
        <w:jc w:val="center"/>
        <w:rPr>
          <w:rFonts w:ascii="Times New Roman" w:hAnsi="Times New Roman"/>
          <w:bCs/>
          <w:sz w:val="24"/>
          <w:szCs w:val="24"/>
          <w:lang w:val="sr-Cyrl-RS"/>
        </w:rPr>
      </w:pPr>
      <w:r>
        <w:rPr>
          <w:rFonts w:ascii="Times New Roman" w:hAnsi="Times New Roman"/>
          <w:bCs/>
          <w:noProof/>
          <w:sz w:val="24"/>
          <w:szCs w:val="24"/>
          <w:lang w:val="en-US"/>
        </w:rPr>
        <w:drawing>
          <wp:inline distT="0" distB="0" distL="0" distR="0" wp14:anchorId="52FDF915" wp14:editId="74497597">
            <wp:extent cx="1735455" cy="2353945"/>
            <wp:effectExtent l="19050" t="19050" r="17145" b="27305"/>
            <wp:docPr id="12" name="Picture 12" descr="Јован Данић наслов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Јован Данић насловна слик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5455" cy="2353945"/>
                    </a:xfrm>
                    <a:prstGeom prst="rect">
                      <a:avLst/>
                    </a:prstGeom>
                    <a:noFill/>
                    <a:ln w="6350" cmpd="sng">
                      <a:solidFill>
                        <a:srgbClr val="000000"/>
                      </a:solidFill>
                      <a:miter lim="800000"/>
                      <a:headEnd/>
                      <a:tailEnd/>
                    </a:ln>
                    <a:effectLst/>
                  </pic:spPr>
                </pic:pic>
              </a:graphicData>
            </a:graphic>
          </wp:inline>
        </w:drawing>
      </w:r>
      <w:r w:rsidRPr="006D7698">
        <w:rPr>
          <w:rFonts w:ascii="Times New Roman" w:hAnsi="Times New Roman"/>
          <w:bCs/>
          <w:sz w:val="24"/>
          <w:szCs w:val="24"/>
          <w:lang w:val="sr-Cyrl-RS"/>
        </w:rPr>
        <w:t xml:space="preserve">    </w:t>
      </w:r>
      <w:r>
        <w:rPr>
          <w:rFonts w:ascii="Times New Roman" w:hAnsi="Times New Roman"/>
          <w:bCs/>
          <w:noProof/>
          <w:sz w:val="24"/>
          <w:szCs w:val="24"/>
          <w:lang w:val="en-US"/>
        </w:rPr>
        <w:drawing>
          <wp:inline distT="0" distB="0" distL="0" distR="0" wp14:anchorId="41310F53" wp14:editId="1225CB88">
            <wp:extent cx="1760855" cy="2353945"/>
            <wp:effectExtent l="19050" t="19050" r="10795" b="27305"/>
            <wp:docPr id="11" name="Picture 11" descr="dr Vojislav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Vojislav 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0855" cy="2353945"/>
                    </a:xfrm>
                    <a:prstGeom prst="rect">
                      <a:avLst/>
                    </a:prstGeom>
                    <a:noFill/>
                    <a:ln w="6350" cmpd="sng">
                      <a:solidFill>
                        <a:srgbClr val="000000"/>
                      </a:solidFill>
                      <a:miter lim="800000"/>
                      <a:headEnd/>
                      <a:tailEnd/>
                    </a:ln>
                    <a:effectLst/>
                  </pic:spPr>
                </pic:pic>
              </a:graphicData>
            </a:graphic>
          </wp:inline>
        </w:drawing>
      </w:r>
    </w:p>
    <w:p w14:paraId="426E8DBD" w14:textId="77777777" w:rsidR="00C74F85" w:rsidRPr="006D7698" w:rsidRDefault="00C74F85" w:rsidP="00C74F85">
      <w:pPr>
        <w:spacing w:after="200" w:line="360" w:lineRule="auto"/>
        <w:ind w:firstLine="708"/>
        <w:jc w:val="center"/>
        <w:rPr>
          <w:rFonts w:ascii="Times New Roman" w:hAnsi="Times New Roman"/>
          <w:bCs/>
          <w:sz w:val="24"/>
          <w:szCs w:val="24"/>
          <w:lang w:val="sr-Cyrl-RS"/>
        </w:rPr>
      </w:pPr>
      <w:r w:rsidRPr="006D7698">
        <w:rPr>
          <w:rFonts w:ascii="Times New Roman" w:hAnsi="Times New Roman"/>
          <w:bCs/>
          <w:sz w:val="24"/>
          <w:szCs w:val="24"/>
          <w:lang w:val="sr-Cyrl-RS"/>
        </w:rPr>
        <w:t>Сл. 2а. Др Јован Данић, председник. Сл. 2б. Др Војислав М. Суботић, секретар Конгреса</w:t>
      </w:r>
    </w:p>
    <w:p w14:paraId="264057A4"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Иако је постојала извесна зебња „да није сувише пренагљено са том мишљу“, </w:t>
      </w:r>
      <w:r w:rsidR="008C6A03">
        <w:rPr>
          <w:rFonts w:ascii="Times New Roman" w:hAnsi="Times New Roman"/>
          <w:bCs/>
          <w:sz w:val="24"/>
          <w:szCs w:val="24"/>
          <w:lang w:val="sr-Cyrl-RS"/>
        </w:rPr>
        <w:t xml:space="preserve">на седници Организационог одбора одржаној </w:t>
      </w:r>
      <w:r w:rsidRPr="006D7698">
        <w:rPr>
          <w:rFonts w:ascii="Times New Roman" w:hAnsi="Times New Roman"/>
          <w:bCs/>
          <w:sz w:val="24"/>
          <w:szCs w:val="24"/>
          <w:lang w:val="sr-Cyrl-RS"/>
        </w:rPr>
        <w:t xml:space="preserve">4. октобра 1903. године одлучено </w:t>
      </w:r>
      <w:r w:rsidR="008C6A03" w:rsidRPr="006D7698">
        <w:rPr>
          <w:rFonts w:ascii="Times New Roman" w:hAnsi="Times New Roman"/>
          <w:bCs/>
          <w:sz w:val="24"/>
          <w:szCs w:val="24"/>
          <w:lang w:val="sr-Cyrl-RS"/>
        </w:rPr>
        <w:t xml:space="preserve">је </w:t>
      </w:r>
      <w:r w:rsidRPr="006D7698">
        <w:rPr>
          <w:rFonts w:ascii="Times New Roman" w:hAnsi="Times New Roman"/>
          <w:bCs/>
          <w:sz w:val="24"/>
          <w:szCs w:val="24"/>
          <w:lang w:val="sr-Cyrl-RS"/>
        </w:rPr>
        <w:t xml:space="preserve">да се позову </w:t>
      </w:r>
      <w:r w:rsidR="008C6A03">
        <w:rPr>
          <w:rFonts w:ascii="Times New Roman" w:hAnsi="Times New Roman"/>
          <w:bCs/>
          <w:sz w:val="24"/>
          <w:szCs w:val="24"/>
          <w:lang w:val="sr-Cyrl-RS"/>
        </w:rPr>
        <w:t>„</w:t>
      </w:r>
      <w:r w:rsidRPr="006D7698">
        <w:rPr>
          <w:rFonts w:ascii="Times New Roman" w:hAnsi="Times New Roman"/>
          <w:bCs/>
          <w:sz w:val="24"/>
          <w:szCs w:val="24"/>
          <w:lang w:val="sr-Cyrl-RS"/>
        </w:rPr>
        <w:t>природњаци</w:t>
      </w:r>
      <w:r w:rsidR="008C6A03">
        <w:rPr>
          <w:rFonts w:ascii="Times New Roman" w:hAnsi="Times New Roman"/>
          <w:bCs/>
          <w:sz w:val="24"/>
          <w:szCs w:val="24"/>
          <w:lang w:val="sr-Cyrl-RS"/>
        </w:rPr>
        <w:t>“</w:t>
      </w:r>
      <w:r w:rsidRPr="006D7698">
        <w:rPr>
          <w:rFonts w:ascii="Times New Roman" w:hAnsi="Times New Roman"/>
          <w:bCs/>
          <w:sz w:val="24"/>
          <w:szCs w:val="24"/>
          <w:lang w:val="sr-Cyrl-RS"/>
        </w:rPr>
        <w:t xml:space="preserve"> да се Конгрес држи заједно са њима. Са </w:t>
      </w:r>
      <w:r w:rsidR="00B94351">
        <w:rPr>
          <w:rFonts w:ascii="Times New Roman" w:hAnsi="Times New Roman"/>
          <w:bCs/>
          <w:sz w:val="24"/>
          <w:szCs w:val="24"/>
          <w:lang w:val="sr-Cyrl-RS"/>
        </w:rPr>
        <w:t>„природњацима“</w:t>
      </w:r>
      <w:r w:rsidRPr="006D7698">
        <w:rPr>
          <w:rFonts w:ascii="Times New Roman" w:hAnsi="Times New Roman"/>
          <w:bCs/>
          <w:sz w:val="24"/>
          <w:szCs w:val="24"/>
          <w:lang w:val="sr-Cyrl-RS"/>
        </w:rPr>
        <w:t xml:space="preserve"> су одржана два састанка (11. и 19. октобра), па кад „они пружише братску руку и обећаше помоћ у том предузећу, хоризонт се рашчистио као најлепши дан у пролеће“. Тако је договорено да се 1904. године одржи </w:t>
      </w:r>
      <w:r w:rsidRPr="001949C1">
        <w:rPr>
          <w:rFonts w:ascii="Times New Roman" w:hAnsi="Times New Roman"/>
          <w:b/>
          <w:bCs/>
          <w:sz w:val="24"/>
          <w:szCs w:val="24"/>
          <w:lang w:val="sr-Cyrl-RS"/>
        </w:rPr>
        <w:t>Први конгрес српских лекара и природњака</w:t>
      </w:r>
      <w:r w:rsidRPr="006D7698">
        <w:rPr>
          <w:rFonts w:ascii="Times New Roman" w:hAnsi="Times New Roman"/>
          <w:bCs/>
          <w:sz w:val="24"/>
          <w:szCs w:val="24"/>
          <w:lang w:val="sr-Cyrl-RS"/>
        </w:rPr>
        <w:t>. Сходно томе, Организациони одбор је прошир</w:t>
      </w:r>
      <w:r w:rsidR="001949C1">
        <w:rPr>
          <w:rFonts w:ascii="Times New Roman" w:hAnsi="Times New Roman"/>
          <w:bCs/>
          <w:sz w:val="24"/>
          <w:szCs w:val="24"/>
        </w:rPr>
        <w:t>e</w:t>
      </w:r>
      <w:r w:rsidRPr="006D7698">
        <w:rPr>
          <w:rFonts w:ascii="Times New Roman" w:hAnsi="Times New Roman"/>
          <w:bCs/>
          <w:sz w:val="24"/>
          <w:szCs w:val="24"/>
          <w:lang w:val="sr-Cyrl-RS"/>
        </w:rPr>
        <w:t xml:space="preserve">н са </w:t>
      </w:r>
      <w:r w:rsidR="00B94351">
        <w:rPr>
          <w:rFonts w:ascii="Times New Roman" w:hAnsi="Times New Roman"/>
          <w:bCs/>
          <w:sz w:val="24"/>
          <w:szCs w:val="24"/>
          <w:lang w:val="sr-Cyrl-RS"/>
        </w:rPr>
        <w:t>новим члановима</w:t>
      </w:r>
      <w:r w:rsidRPr="006D7698">
        <w:rPr>
          <w:rFonts w:ascii="Times New Roman" w:hAnsi="Times New Roman"/>
          <w:bCs/>
          <w:sz w:val="24"/>
          <w:szCs w:val="24"/>
          <w:lang w:val="sr-Cyrl-RS"/>
        </w:rPr>
        <w:t xml:space="preserve">, укључујући и предлагача др Јована Ј. Јовановића, др Косту Динића, личног лекара Њ. </w:t>
      </w:r>
      <w:r w:rsidR="00E82A66" w:rsidRPr="006D7698">
        <w:rPr>
          <w:rFonts w:ascii="Times New Roman" w:hAnsi="Times New Roman"/>
          <w:bCs/>
          <w:sz w:val="24"/>
          <w:szCs w:val="24"/>
          <w:lang w:val="sr-Cyrl-RS"/>
        </w:rPr>
        <w:t>К</w:t>
      </w:r>
      <w:r w:rsidRPr="006D7698">
        <w:rPr>
          <w:rFonts w:ascii="Times New Roman" w:hAnsi="Times New Roman"/>
          <w:bCs/>
          <w:sz w:val="24"/>
          <w:szCs w:val="24"/>
          <w:lang w:val="sr-Cyrl-RS"/>
        </w:rPr>
        <w:t xml:space="preserve">. </w:t>
      </w:r>
      <w:r w:rsidR="00B94351" w:rsidRPr="006D7698">
        <w:rPr>
          <w:rFonts w:ascii="Times New Roman" w:hAnsi="Times New Roman"/>
          <w:bCs/>
          <w:sz w:val="24"/>
          <w:szCs w:val="24"/>
          <w:lang w:val="sr-Cyrl-RS"/>
        </w:rPr>
        <w:t>В</w:t>
      </w:r>
      <w:r w:rsidRPr="006D7698">
        <w:rPr>
          <w:rFonts w:ascii="Times New Roman" w:hAnsi="Times New Roman"/>
          <w:bCs/>
          <w:sz w:val="24"/>
          <w:szCs w:val="24"/>
          <w:lang w:val="sr-Cyrl-RS"/>
        </w:rPr>
        <w:t xml:space="preserve">еличанства, и др Миту Милићевића, начелника </w:t>
      </w:r>
      <w:r w:rsidR="00B94351">
        <w:rPr>
          <w:rFonts w:ascii="Times New Roman" w:hAnsi="Times New Roman"/>
          <w:bCs/>
          <w:sz w:val="24"/>
          <w:szCs w:val="24"/>
          <w:lang w:val="sr-Cyrl-RS"/>
        </w:rPr>
        <w:t>Санитетског одељења Министраства унутрашњих дела</w:t>
      </w:r>
      <w:r w:rsidR="008C6A03">
        <w:rPr>
          <w:rFonts w:ascii="Times New Roman" w:hAnsi="Times New Roman"/>
          <w:bCs/>
          <w:sz w:val="24"/>
          <w:szCs w:val="24"/>
          <w:lang w:val="sr-Cyrl-RS"/>
        </w:rPr>
        <w:t>,</w:t>
      </w:r>
      <w:r w:rsidR="00B94351">
        <w:rPr>
          <w:rFonts w:ascii="Times New Roman" w:hAnsi="Times New Roman"/>
          <w:bCs/>
          <w:sz w:val="24"/>
          <w:szCs w:val="24"/>
          <w:lang w:val="sr-Cyrl-RS"/>
        </w:rPr>
        <w:t xml:space="preserve"> </w:t>
      </w:r>
      <w:r w:rsidRPr="006D7698">
        <w:rPr>
          <w:rFonts w:ascii="Times New Roman" w:hAnsi="Times New Roman"/>
          <w:bCs/>
          <w:sz w:val="24"/>
          <w:szCs w:val="24"/>
          <w:lang w:val="sr-Cyrl-RS"/>
        </w:rPr>
        <w:t xml:space="preserve">што говори о томе колико је снажно држава стајала иза </w:t>
      </w:r>
      <w:r w:rsidR="00B94351">
        <w:rPr>
          <w:rFonts w:ascii="Times New Roman" w:hAnsi="Times New Roman"/>
          <w:bCs/>
          <w:sz w:val="24"/>
          <w:szCs w:val="24"/>
          <w:lang w:val="sr-Cyrl-RS"/>
        </w:rPr>
        <w:t xml:space="preserve">одржавања </w:t>
      </w:r>
      <w:r w:rsidRPr="006D7698">
        <w:rPr>
          <w:rFonts w:ascii="Times New Roman" w:hAnsi="Times New Roman"/>
          <w:bCs/>
          <w:sz w:val="24"/>
          <w:szCs w:val="24"/>
          <w:lang w:val="sr-Cyrl-RS"/>
        </w:rPr>
        <w:t xml:space="preserve">Конгреса. </w:t>
      </w:r>
    </w:p>
    <w:p w14:paraId="0D6EE91A" w14:textId="77777777" w:rsidR="00F63FC7"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Организациони одбор </w:t>
      </w:r>
      <w:r w:rsidR="00E82A66">
        <w:rPr>
          <w:rFonts w:ascii="Times New Roman" w:hAnsi="Times New Roman"/>
          <w:bCs/>
          <w:sz w:val="24"/>
          <w:szCs w:val="24"/>
          <w:lang w:val="sr-Cyrl-RS"/>
        </w:rPr>
        <w:t>с</w:t>
      </w:r>
      <w:r w:rsidRPr="006D7698">
        <w:rPr>
          <w:rFonts w:ascii="Times New Roman" w:hAnsi="Times New Roman"/>
          <w:bCs/>
          <w:sz w:val="24"/>
          <w:szCs w:val="24"/>
          <w:lang w:val="sr-Cyrl-RS"/>
        </w:rPr>
        <w:t>е о</w:t>
      </w:r>
      <w:r w:rsidR="00E82A66">
        <w:rPr>
          <w:rFonts w:ascii="Times New Roman" w:hAnsi="Times New Roman"/>
          <w:bCs/>
          <w:sz w:val="24"/>
          <w:szCs w:val="24"/>
          <w:lang w:val="sr-Cyrl-RS"/>
        </w:rPr>
        <w:t>братио</w:t>
      </w:r>
      <w:r w:rsidRPr="006D7698">
        <w:rPr>
          <w:rFonts w:ascii="Times New Roman" w:hAnsi="Times New Roman"/>
          <w:bCs/>
          <w:sz w:val="24"/>
          <w:szCs w:val="24"/>
          <w:lang w:val="sr-Cyrl-RS"/>
        </w:rPr>
        <w:t xml:space="preserve"> Влад</w:t>
      </w:r>
      <w:r w:rsidR="00E82A66">
        <w:rPr>
          <w:rFonts w:ascii="Times New Roman" w:hAnsi="Times New Roman"/>
          <w:bCs/>
          <w:sz w:val="24"/>
          <w:szCs w:val="24"/>
          <w:lang w:val="sr-Cyrl-RS"/>
        </w:rPr>
        <w:t>и</w:t>
      </w:r>
      <w:r w:rsidRPr="006D7698">
        <w:rPr>
          <w:rFonts w:ascii="Times New Roman" w:hAnsi="Times New Roman"/>
          <w:bCs/>
          <w:sz w:val="24"/>
          <w:szCs w:val="24"/>
          <w:lang w:val="sr-Cyrl-RS"/>
        </w:rPr>
        <w:t xml:space="preserve"> </w:t>
      </w:r>
      <w:r w:rsidR="00E82A66">
        <w:rPr>
          <w:rFonts w:ascii="Times New Roman" w:hAnsi="Times New Roman"/>
          <w:bCs/>
          <w:sz w:val="24"/>
          <w:szCs w:val="24"/>
          <w:lang w:val="sr-Cyrl-RS"/>
        </w:rPr>
        <w:t xml:space="preserve">за </w:t>
      </w:r>
      <w:r w:rsidRPr="006D7698">
        <w:rPr>
          <w:rFonts w:ascii="Times New Roman" w:hAnsi="Times New Roman"/>
          <w:bCs/>
          <w:sz w:val="24"/>
          <w:szCs w:val="24"/>
          <w:lang w:val="sr-Cyrl-RS"/>
        </w:rPr>
        <w:t xml:space="preserve">финансијску помоћ од 10.000 динара </w:t>
      </w:r>
      <w:r w:rsidR="00B94351">
        <w:rPr>
          <w:rFonts w:ascii="Times New Roman" w:hAnsi="Times New Roman"/>
          <w:bCs/>
          <w:sz w:val="24"/>
          <w:szCs w:val="24"/>
          <w:lang w:val="sr-Cyrl-RS"/>
        </w:rPr>
        <w:t>од које је добио</w:t>
      </w:r>
      <w:r w:rsidRPr="006D7698">
        <w:rPr>
          <w:rFonts w:ascii="Times New Roman" w:hAnsi="Times New Roman"/>
          <w:bCs/>
          <w:sz w:val="24"/>
          <w:szCs w:val="24"/>
          <w:lang w:val="sr-Cyrl-RS"/>
        </w:rPr>
        <w:t xml:space="preserve"> „скромну“ суму од 5000 динара (против</w:t>
      </w:r>
      <w:r w:rsidR="00B94351">
        <w:rPr>
          <w:rFonts w:ascii="Times New Roman" w:hAnsi="Times New Roman"/>
          <w:bCs/>
          <w:sz w:val="24"/>
          <w:szCs w:val="24"/>
          <w:lang w:val="sr-Cyrl-RS"/>
        </w:rPr>
        <w:t xml:space="preserve"> </w:t>
      </w:r>
      <w:r w:rsidRPr="006D7698">
        <w:rPr>
          <w:rFonts w:ascii="Times New Roman" w:hAnsi="Times New Roman"/>
          <w:bCs/>
          <w:sz w:val="24"/>
          <w:szCs w:val="24"/>
          <w:lang w:val="sr-Cyrl-RS"/>
        </w:rPr>
        <w:t xml:space="preserve">вредност од око 400 ћесарских </w:t>
      </w:r>
      <w:r w:rsidRPr="006D7698">
        <w:rPr>
          <w:rFonts w:ascii="Times New Roman" w:hAnsi="Times New Roman"/>
          <w:bCs/>
          <w:sz w:val="24"/>
          <w:szCs w:val="24"/>
          <w:lang w:val="sr-Cyrl-RS"/>
        </w:rPr>
        <w:lastRenderedPageBreak/>
        <w:t>дуката). Одржавање Конгреса снажно је потпомогла Београдска општина, на чијем челу је био г. Коста Главинић.</w:t>
      </w:r>
    </w:p>
    <w:p w14:paraId="72F13899"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„Према већ утврђеном обичају да се при конгресима прославља ... и по један научник који би био духовни заштитник конгреса“, одлучено је да то буде др Јосиф Панчић, „одлични лекар и најславнији природњак нове Србије“. За учеснике Конгреса наручен</w:t>
      </w:r>
      <w:r w:rsidR="00F63FC7">
        <w:rPr>
          <w:rFonts w:ascii="Times New Roman" w:hAnsi="Times New Roman"/>
          <w:bCs/>
          <w:sz w:val="24"/>
          <w:szCs w:val="24"/>
          <w:lang w:val="sr-Cyrl-RS"/>
        </w:rPr>
        <w:t>е су</w:t>
      </w:r>
      <w:r w:rsidRPr="006D7698">
        <w:rPr>
          <w:rFonts w:ascii="Times New Roman" w:hAnsi="Times New Roman"/>
          <w:bCs/>
          <w:sz w:val="24"/>
          <w:szCs w:val="24"/>
          <w:lang w:val="sr-Cyrl-RS"/>
        </w:rPr>
        <w:t xml:space="preserve"> </w:t>
      </w:r>
      <w:r w:rsidRPr="006D7698">
        <w:rPr>
          <w:rFonts w:ascii="Times New Roman" w:hAnsi="Times New Roman"/>
          <w:b/>
          <w:bCs/>
          <w:iCs/>
          <w:sz w:val="24"/>
          <w:szCs w:val="24"/>
          <w:lang w:val="sr-Cyrl-RS"/>
        </w:rPr>
        <w:t>значке</w:t>
      </w:r>
      <w:r w:rsidRPr="006D7698">
        <w:rPr>
          <w:rFonts w:ascii="Times New Roman" w:hAnsi="Times New Roman"/>
          <w:b/>
          <w:bCs/>
          <w:sz w:val="24"/>
          <w:szCs w:val="24"/>
          <w:lang w:val="sr-Cyrl-RS"/>
        </w:rPr>
        <w:t xml:space="preserve"> </w:t>
      </w:r>
      <w:r w:rsidRPr="006D7698">
        <w:rPr>
          <w:rFonts w:ascii="Times New Roman" w:hAnsi="Times New Roman"/>
          <w:bCs/>
          <w:sz w:val="24"/>
          <w:szCs w:val="24"/>
          <w:lang w:val="sr-Cyrl-RS"/>
        </w:rPr>
        <w:t xml:space="preserve">од метала и </w:t>
      </w:r>
      <w:r w:rsidRPr="006D7698">
        <w:rPr>
          <w:rFonts w:ascii="Times New Roman" w:hAnsi="Times New Roman"/>
          <w:b/>
          <w:bCs/>
          <w:iCs/>
          <w:sz w:val="24"/>
          <w:szCs w:val="24"/>
          <w:lang w:val="sr-Cyrl-RS"/>
        </w:rPr>
        <w:t>Споменица</w:t>
      </w:r>
      <w:r w:rsidRPr="006D7698">
        <w:rPr>
          <w:rFonts w:ascii="Times New Roman" w:hAnsi="Times New Roman"/>
          <w:bCs/>
          <w:iCs/>
          <w:sz w:val="24"/>
          <w:szCs w:val="24"/>
          <w:lang w:val="sr-Cyrl-RS"/>
        </w:rPr>
        <w:t xml:space="preserve"> </w:t>
      </w:r>
      <w:r w:rsidRPr="006D7698">
        <w:rPr>
          <w:rFonts w:ascii="Times New Roman" w:hAnsi="Times New Roman"/>
          <w:bCs/>
          <w:sz w:val="24"/>
          <w:szCs w:val="24"/>
          <w:lang w:val="sr-Cyrl-RS"/>
        </w:rPr>
        <w:t xml:space="preserve">(Сл. 3а и 3б). </w:t>
      </w:r>
    </w:p>
    <w:p w14:paraId="2B154197" w14:textId="77777777" w:rsidR="00C74F85" w:rsidRPr="006D7698" w:rsidRDefault="00C74F85" w:rsidP="00C74F85">
      <w:pPr>
        <w:spacing w:after="200" w:line="360" w:lineRule="auto"/>
        <w:jc w:val="center"/>
        <w:rPr>
          <w:rFonts w:ascii="Times New Roman" w:hAnsi="Times New Roman"/>
          <w:bCs/>
          <w:sz w:val="24"/>
          <w:szCs w:val="24"/>
          <w:lang w:val="sr-Cyrl-RS"/>
        </w:rPr>
      </w:pPr>
      <w:r>
        <w:rPr>
          <w:rFonts w:ascii="Times New Roman" w:hAnsi="Times New Roman"/>
          <w:bCs/>
          <w:noProof/>
          <w:sz w:val="24"/>
          <w:szCs w:val="24"/>
          <w:lang w:val="en-US"/>
        </w:rPr>
        <w:drawing>
          <wp:inline distT="0" distB="0" distL="0" distR="0" wp14:anchorId="4EFDD4DB" wp14:editId="7ADBB517">
            <wp:extent cx="1981200" cy="1710055"/>
            <wp:effectExtent l="19050" t="19050" r="19050" b="23495"/>
            <wp:docPr id="10" name="Picture 10" descr="IMG_20191112_0006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1112_0006 -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710055"/>
                    </a:xfrm>
                    <a:prstGeom prst="rect">
                      <a:avLst/>
                    </a:prstGeom>
                    <a:noFill/>
                    <a:ln w="6350" cmpd="sng">
                      <a:solidFill>
                        <a:srgbClr val="000000"/>
                      </a:solidFill>
                      <a:miter lim="800000"/>
                      <a:headEnd/>
                      <a:tailEnd/>
                    </a:ln>
                    <a:effectLst/>
                  </pic:spPr>
                </pic:pic>
              </a:graphicData>
            </a:graphic>
          </wp:inline>
        </w:drawing>
      </w:r>
      <w:r w:rsidRPr="006D7698">
        <w:rPr>
          <w:rFonts w:ascii="Times New Roman" w:hAnsi="Times New Roman"/>
          <w:bCs/>
          <w:sz w:val="24"/>
          <w:szCs w:val="24"/>
          <w:lang w:val="sr-Cyrl-RS"/>
        </w:rPr>
        <w:t xml:space="preserve">     </w:t>
      </w:r>
      <w:r>
        <w:rPr>
          <w:rFonts w:ascii="Times New Roman" w:hAnsi="Times New Roman"/>
          <w:bCs/>
          <w:noProof/>
          <w:sz w:val="24"/>
          <w:szCs w:val="24"/>
          <w:lang w:val="en-US"/>
        </w:rPr>
        <w:drawing>
          <wp:inline distT="0" distB="0" distL="0" distR="0" wp14:anchorId="59BF23E6" wp14:editId="14D101CE">
            <wp:extent cx="3471545" cy="1693545"/>
            <wp:effectExtent l="19050" t="19050" r="14605" b="20955"/>
            <wp:docPr id="9" name="Picture 9" descr="IMG_20191112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1112_00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1545" cy="1693545"/>
                    </a:xfrm>
                    <a:prstGeom prst="rect">
                      <a:avLst/>
                    </a:prstGeom>
                    <a:noFill/>
                    <a:ln w="6350" cmpd="sng">
                      <a:solidFill>
                        <a:srgbClr val="000000"/>
                      </a:solidFill>
                      <a:miter lim="800000"/>
                      <a:headEnd/>
                      <a:tailEnd/>
                    </a:ln>
                    <a:effectLst/>
                  </pic:spPr>
                </pic:pic>
              </a:graphicData>
            </a:graphic>
          </wp:inline>
        </w:drawing>
      </w:r>
    </w:p>
    <w:p w14:paraId="69820902" w14:textId="77777777" w:rsidR="00C74F85" w:rsidRPr="006D7698" w:rsidRDefault="00C74F85" w:rsidP="00C74F85">
      <w:pPr>
        <w:spacing w:after="200" w:line="360" w:lineRule="auto"/>
        <w:jc w:val="center"/>
        <w:rPr>
          <w:rFonts w:ascii="Times New Roman" w:hAnsi="Times New Roman"/>
          <w:bCs/>
          <w:sz w:val="24"/>
          <w:szCs w:val="24"/>
          <w:lang w:val="sr-Cyrl-RS"/>
        </w:rPr>
      </w:pPr>
      <w:r w:rsidRPr="006D7698">
        <w:rPr>
          <w:rFonts w:ascii="Times New Roman" w:hAnsi="Times New Roman"/>
          <w:bCs/>
          <w:sz w:val="24"/>
          <w:szCs w:val="24"/>
          <w:lang w:val="sr-Cyrl-RS"/>
        </w:rPr>
        <w:t>Сл. 3а. Значка. Сл. 3б. Предња и задња страна бронзане Споменице</w:t>
      </w:r>
      <w:r w:rsidRPr="006D7698">
        <w:rPr>
          <w:rFonts w:ascii="Times New Roman" w:hAnsi="Times New Roman"/>
          <w:bCs/>
          <w:i/>
          <w:sz w:val="24"/>
          <w:szCs w:val="24"/>
          <w:lang w:val="sr-Cyrl-RS"/>
        </w:rPr>
        <w:t xml:space="preserve"> </w:t>
      </w:r>
      <w:r w:rsidRPr="006D7698">
        <w:rPr>
          <w:rFonts w:ascii="Times New Roman" w:hAnsi="Times New Roman"/>
          <w:bCs/>
          <w:sz w:val="24"/>
          <w:szCs w:val="24"/>
          <w:lang w:val="sr-Cyrl-RS"/>
        </w:rPr>
        <w:t>за учеснике Првог конгреса српских лекара и природњака</w:t>
      </w:r>
    </w:p>
    <w:p w14:paraId="3CA072AF"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Израђене су и </w:t>
      </w:r>
      <w:r w:rsidRPr="006D7698">
        <w:rPr>
          <w:rFonts w:ascii="Times New Roman" w:hAnsi="Times New Roman"/>
          <w:b/>
          <w:bCs/>
          <w:iCs/>
          <w:sz w:val="24"/>
          <w:szCs w:val="24"/>
          <w:lang w:val="sr-Cyrl-RS"/>
        </w:rPr>
        <w:t>чланске карте,</w:t>
      </w:r>
      <w:r w:rsidRPr="006D7698">
        <w:rPr>
          <w:rFonts w:ascii="Times New Roman" w:hAnsi="Times New Roman"/>
          <w:bCs/>
          <w:sz w:val="24"/>
          <w:szCs w:val="24"/>
          <w:lang w:val="sr-Cyrl-RS"/>
        </w:rPr>
        <w:t xml:space="preserve"> које су одмах слате пријављеним учесницима како би могли користити олакшице у „подвозу“. Наиме „српске државне железнице дале су вожњу за четвртину цене, бугарске </w:t>
      </w:r>
      <w:r w:rsidR="00B94351">
        <w:rPr>
          <w:rFonts w:ascii="Times New Roman" w:hAnsi="Times New Roman"/>
          <w:bCs/>
          <w:sz w:val="24"/>
          <w:szCs w:val="24"/>
          <w:lang w:val="sr-Cyrl-RS"/>
        </w:rPr>
        <w:t xml:space="preserve">за </w:t>
      </w:r>
      <w:r w:rsidRPr="006D7698">
        <w:rPr>
          <w:rFonts w:ascii="Times New Roman" w:hAnsi="Times New Roman"/>
          <w:bCs/>
          <w:sz w:val="24"/>
          <w:szCs w:val="24"/>
          <w:lang w:val="sr-Cyrl-RS"/>
        </w:rPr>
        <w:t>половину, бродарска друштва на српској обали, и српско и аустријско и угарско, дала су подвоз у половину цене“.</w:t>
      </w:r>
    </w:p>
    <w:p w14:paraId="725C7F0F"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Организациони одбор је основао и </w:t>
      </w:r>
      <w:r w:rsidRPr="00285E7C">
        <w:rPr>
          <w:rFonts w:ascii="Times New Roman" w:hAnsi="Times New Roman"/>
          <w:b/>
          <w:bCs/>
          <w:sz w:val="24"/>
          <w:szCs w:val="24"/>
          <w:lang w:val="sr-Cyrl-RS"/>
        </w:rPr>
        <w:t>одборе за поједине секције</w:t>
      </w:r>
      <w:r w:rsidRPr="006D7698">
        <w:rPr>
          <w:rFonts w:ascii="Times New Roman" w:hAnsi="Times New Roman"/>
          <w:bCs/>
          <w:sz w:val="24"/>
          <w:szCs w:val="24"/>
          <w:lang w:val="sr-Cyrl-RS"/>
        </w:rPr>
        <w:t xml:space="preserve">, који су се </w:t>
      </w:r>
      <w:r w:rsidR="00B94351">
        <w:rPr>
          <w:rFonts w:ascii="Times New Roman" w:hAnsi="Times New Roman"/>
          <w:bCs/>
          <w:sz w:val="24"/>
          <w:szCs w:val="24"/>
          <w:lang w:val="sr-Cyrl-RS"/>
        </w:rPr>
        <w:t xml:space="preserve">старали о </w:t>
      </w:r>
      <w:r w:rsidRPr="006D7698">
        <w:rPr>
          <w:rFonts w:ascii="Times New Roman" w:hAnsi="Times New Roman"/>
          <w:bCs/>
          <w:sz w:val="24"/>
          <w:szCs w:val="24"/>
          <w:lang w:val="sr-Cyrl-RS"/>
        </w:rPr>
        <w:t>о свему</w:t>
      </w:r>
      <w:r w:rsidR="00B94351">
        <w:rPr>
          <w:rFonts w:ascii="Times New Roman" w:hAnsi="Times New Roman"/>
          <w:bCs/>
          <w:sz w:val="24"/>
          <w:szCs w:val="24"/>
          <w:lang w:val="sr-Cyrl-RS"/>
        </w:rPr>
        <w:t xml:space="preserve"> што је било у вези са Конгресом</w:t>
      </w:r>
      <w:r w:rsidRPr="006D7698">
        <w:rPr>
          <w:rFonts w:ascii="Times New Roman" w:hAnsi="Times New Roman"/>
          <w:bCs/>
          <w:sz w:val="24"/>
          <w:szCs w:val="24"/>
          <w:lang w:val="sr-Cyrl-RS"/>
        </w:rPr>
        <w:t xml:space="preserve">. </w:t>
      </w:r>
      <w:r w:rsidR="00B94351">
        <w:rPr>
          <w:rFonts w:ascii="Times New Roman" w:hAnsi="Times New Roman"/>
          <w:bCs/>
          <w:sz w:val="24"/>
          <w:szCs w:val="24"/>
          <w:lang w:val="sr-Cyrl-RS"/>
        </w:rPr>
        <w:t>Чланови „</w:t>
      </w:r>
      <w:r w:rsidRPr="006D7698">
        <w:rPr>
          <w:rFonts w:ascii="Times New Roman" w:hAnsi="Times New Roman"/>
          <w:bCs/>
          <w:iCs/>
          <w:sz w:val="24"/>
          <w:szCs w:val="24"/>
          <w:lang w:val="sr-Cyrl-RS"/>
        </w:rPr>
        <w:t>Одбор</w:t>
      </w:r>
      <w:r w:rsidR="00B94351">
        <w:rPr>
          <w:rFonts w:ascii="Times New Roman" w:hAnsi="Times New Roman"/>
          <w:bCs/>
          <w:iCs/>
          <w:sz w:val="24"/>
          <w:szCs w:val="24"/>
          <w:lang w:val="sr-Cyrl-RS"/>
        </w:rPr>
        <w:t>а</w:t>
      </w:r>
      <w:r w:rsidRPr="006D7698">
        <w:rPr>
          <w:rFonts w:ascii="Times New Roman" w:hAnsi="Times New Roman"/>
          <w:bCs/>
          <w:iCs/>
          <w:sz w:val="24"/>
          <w:szCs w:val="24"/>
          <w:lang w:val="sr-Cyrl-RS"/>
        </w:rPr>
        <w:t xml:space="preserve"> за смештај страних гостију</w:t>
      </w:r>
      <w:r w:rsidR="00B94351">
        <w:rPr>
          <w:rFonts w:ascii="Times New Roman" w:hAnsi="Times New Roman"/>
          <w:bCs/>
          <w:iCs/>
          <w:sz w:val="24"/>
          <w:szCs w:val="24"/>
          <w:lang w:val="sr-Cyrl-RS"/>
        </w:rPr>
        <w:t>“</w:t>
      </w:r>
      <w:r w:rsidRPr="006D7698">
        <w:rPr>
          <w:rFonts w:ascii="Times New Roman" w:hAnsi="Times New Roman"/>
          <w:bCs/>
          <w:sz w:val="24"/>
          <w:szCs w:val="24"/>
          <w:lang w:val="sr-Cyrl-RS"/>
        </w:rPr>
        <w:t xml:space="preserve"> </w:t>
      </w:r>
      <w:r w:rsidR="00B94351">
        <w:rPr>
          <w:rFonts w:ascii="Times New Roman" w:hAnsi="Times New Roman"/>
          <w:bCs/>
          <w:sz w:val="24"/>
          <w:szCs w:val="24"/>
          <w:lang w:val="sr-Cyrl-RS"/>
        </w:rPr>
        <w:t xml:space="preserve">су </w:t>
      </w:r>
      <w:r w:rsidRPr="006D7698">
        <w:rPr>
          <w:rFonts w:ascii="Times New Roman" w:hAnsi="Times New Roman"/>
          <w:bCs/>
          <w:sz w:val="24"/>
          <w:szCs w:val="24"/>
          <w:lang w:val="sr-Cyrl-RS"/>
        </w:rPr>
        <w:t>дочекивали госте на железничкој и бродарској станици и смештали их по приватним кућама, јер је Београд тих дана био пун гостију који су дошли због прославе 100. годишњице Првог српског устанка и зб</w:t>
      </w:r>
      <w:r w:rsidR="009B5A5C">
        <w:rPr>
          <w:rFonts w:ascii="Times New Roman" w:hAnsi="Times New Roman"/>
          <w:bCs/>
          <w:sz w:val="24"/>
          <w:szCs w:val="24"/>
          <w:lang w:val="sr-Cyrl-RS"/>
        </w:rPr>
        <w:t xml:space="preserve">ог крунисања краља Петра, које </w:t>
      </w:r>
      <w:r w:rsidR="009B5A5C">
        <w:rPr>
          <w:rFonts w:ascii="Times New Roman" w:hAnsi="Times New Roman"/>
          <w:bCs/>
          <w:sz w:val="24"/>
          <w:szCs w:val="24"/>
        </w:rPr>
        <w:t>j</w:t>
      </w:r>
      <w:r w:rsidRPr="006D7698">
        <w:rPr>
          <w:rFonts w:ascii="Times New Roman" w:hAnsi="Times New Roman"/>
          <w:bCs/>
          <w:sz w:val="24"/>
          <w:szCs w:val="24"/>
          <w:lang w:val="sr-Cyrl-RS"/>
        </w:rPr>
        <w:t xml:space="preserve">е </w:t>
      </w:r>
      <w:r w:rsidR="00B94351">
        <w:rPr>
          <w:rFonts w:ascii="Times New Roman" w:hAnsi="Times New Roman"/>
          <w:bCs/>
          <w:sz w:val="24"/>
          <w:szCs w:val="24"/>
          <w:lang w:val="sr-Cyrl-RS"/>
        </w:rPr>
        <w:t xml:space="preserve">планирано за </w:t>
      </w:r>
      <w:r w:rsidRPr="006D7698">
        <w:rPr>
          <w:rFonts w:ascii="Times New Roman" w:hAnsi="Times New Roman"/>
          <w:bCs/>
          <w:sz w:val="24"/>
          <w:szCs w:val="24"/>
          <w:lang w:val="sr-Cyrl-RS"/>
        </w:rPr>
        <w:t>8. септемба</w:t>
      </w:r>
      <w:r w:rsidR="00B94351" w:rsidRPr="006D7698">
        <w:rPr>
          <w:rFonts w:ascii="Times New Roman" w:hAnsi="Times New Roman"/>
          <w:bCs/>
          <w:sz w:val="24"/>
          <w:szCs w:val="24"/>
          <w:lang w:val="sr-Cyrl-RS"/>
        </w:rPr>
        <w:t>р</w:t>
      </w:r>
      <w:r w:rsidRPr="006D7698">
        <w:rPr>
          <w:rFonts w:ascii="Times New Roman" w:hAnsi="Times New Roman"/>
          <w:bCs/>
          <w:sz w:val="24"/>
          <w:szCs w:val="24"/>
          <w:lang w:val="sr-Cyrl-RS"/>
        </w:rPr>
        <w:t>, дан после завршетка Конгреса, тако да у хотелима скоро да није било ниједног слободног места.</w:t>
      </w:r>
    </w:p>
    <w:p w14:paraId="61835A55"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Конгресу су присуствовала 433 учесника из Србије и иностранства. Било је доста Срба из Аустроугарске и известан број из Старе Србије и Македоније, које су биле у </w:t>
      </w:r>
      <w:r w:rsidRPr="006D7698">
        <w:rPr>
          <w:rFonts w:ascii="Times New Roman" w:hAnsi="Times New Roman"/>
          <w:bCs/>
          <w:sz w:val="24"/>
          <w:szCs w:val="24"/>
          <w:lang w:val="sr-Cyrl-RS"/>
        </w:rPr>
        <w:lastRenderedPageBreak/>
        <w:t xml:space="preserve">саставу Отоманског царства. Највише странаца било је из аустроугарских покрајина, Војводине, Чешке, Далмације, Хрватске, Славоније, Моравске, Словачке, и било је по неколико Словенаца, Немаца, Бугара и Грка, као и двоје Британаца, професор хирургије Џејмс Бери и његова супруга професор Меј Дикинскон Бери. Од словенских народа нису учествовали </w:t>
      </w:r>
      <w:r w:rsidR="00285E7C">
        <w:rPr>
          <w:rFonts w:ascii="Times New Roman" w:hAnsi="Times New Roman"/>
          <w:bCs/>
          <w:sz w:val="24"/>
          <w:szCs w:val="24"/>
          <w:lang w:val="sr-Cyrl-RS"/>
        </w:rPr>
        <w:t>само</w:t>
      </w:r>
      <w:r w:rsidR="00285E7C">
        <w:rPr>
          <w:rFonts w:ascii="Times New Roman" w:hAnsi="Times New Roman"/>
          <w:bCs/>
          <w:sz w:val="24"/>
          <w:szCs w:val="24"/>
        </w:rPr>
        <w:t xml:space="preserve"> </w:t>
      </w:r>
      <w:r w:rsidRPr="006D7698">
        <w:rPr>
          <w:rFonts w:ascii="Times New Roman" w:hAnsi="Times New Roman"/>
          <w:bCs/>
          <w:sz w:val="24"/>
          <w:szCs w:val="24"/>
          <w:lang w:val="sr-Cyrl-RS"/>
        </w:rPr>
        <w:t>Пољаци и Руси.</w:t>
      </w:r>
    </w:p>
    <w:p w14:paraId="072D60B3" w14:textId="77777777" w:rsidR="00084E0D" w:rsidRDefault="00C74F85" w:rsidP="00084E0D">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Конгрес је свечано отворен 5. септембра 1904. године у 10 сати у великој сали Народног позоришта (Сл. 4), пред око хиљаду особа, тако да је Народно позориште било </w:t>
      </w:r>
      <w:r w:rsidR="00084E0D">
        <w:rPr>
          <w:rFonts w:ascii="Times New Roman" w:hAnsi="Times New Roman"/>
          <w:bCs/>
          <w:sz w:val="24"/>
          <w:szCs w:val="24"/>
          <w:lang w:val="sr-Cyrl-RS"/>
        </w:rPr>
        <w:t xml:space="preserve">„дупке пуно“. </w:t>
      </w:r>
    </w:p>
    <w:p w14:paraId="72E36321" w14:textId="77777777" w:rsidR="00084E0D" w:rsidRDefault="00026738" w:rsidP="00084E0D">
      <w:pPr>
        <w:spacing w:after="200" w:line="360" w:lineRule="auto"/>
        <w:jc w:val="center"/>
        <w:rPr>
          <w:rFonts w:ascii="Times New Roman" w:hAnsi="Times New Roman"/>
          <w:bCs/>
          <w:sz w:val="24"/>
          <w:szCs w:val="24"/>
          <w:lang w:val="sr-Cyrl-RS"/>
        </w:rPr>
      </w:pPr>
      <w:r>
        <w:rPr>
          <w:rFonts w:ascii="Times New Roman" w:hAnsi="Times New Roman"/>
          <w:bCs/>
          <w:noProof/>
          <w:sz w:val="24"/>
          <w:szCs w:val="24"/>
          <w:lang w:val="en-US"/>
        </w:rPr>
        <w:drawing>
          <wp:inline distT="0" distB="0" distL="0" distR="0" wp14:anchorId="313EE7BF" wp14:editId="554D4ECC">
            <wp:extent cx="5943600" cy="3236166"/>
            <wp:effectExtent l="0" t="0" r="0" b="2540"/>
            <wp:docPr id="8" name="Picture 8" descr="C:\Users\colovic\Desktop\___ 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ovic\Desktop\___ 19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36166"/>
                    </a:xfrm>
                    <a:prstGeom prst="rect">
                      <a:avLst/>
                    </a:prstGeom>
                    <a:noFill/>
                    <a:ln>
                      <a:noFill/>
                    </a:ln>
                  </pic:spPr>
                </pic:pic>
              </a:graphicData>
            </a:graphic>
          </wp:inline>
        </w:drawing>
      </w:r>
    </w:p>
    <w:p w14:paraId="185EDA5C" w14:textId="77777777" w:rsidR="00C74F85" w:rsidRPr="006D7698" w:rsidRDefault="00C74F85" w:rsidP="00C74F85">
      <w:pPr>
        <w:spacing w:after="200" w:line="360" w:lineRule="auto"/>
        <w:ind w:firstLine="708"/>
        <w:jc w:val="center"/>
        <w:rPr>
          <w:rFonts w:ascii="Times New Roman" w:hAnsi="Times New Roman"/>
          <w:bCs/>
          <w:sz w:val="24"/>
          <w:szCs w:val="24"/>
          <w:lang w:val="sr-Cyrl-RS"/>
        </w:rPr>
      </w:pPr>
      <w:r w:rsidRPr="006D7698">
        <w:rPr>
          <w:rFonts w:ascii="Times New Roman" w:hAnsi="Times New Roman"/>
          <w:bCs/>
          <w:sz w:val="24"/>
          <w:szCs w:val="24"/>
          <w:lang w:val="sr-Cyrl-RS"/>
        </w:rPr>
        <w:t>Сл. 4. Народно позориште у време одржавања Конгреса</w:t>
      </w:r>
    </w:p>
    <w:p w14:paraId="09EBA828" w14:textId="2ECB2DDE"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Отварању су присуствовали</w:t>
      </w:r>
      <w:r w:rsidRPr="006D7698">
        <w:rPr>
          <w:rFonts w:ascii="Times New Roman" w:hAnsi="Times New Roman"/>
          <w:b/>
          <w:bCs/>
          <w:sz w:val="24"/>
          <w:szCs w:val="24"/>
          <w:lang w:val="sr-Cyrl-RS"/>
        </w:rPr>
        <w:t xml:space="preserve"> </w:t>
      </w:r>
      <w:r w:rsidRPr="006D7698">
        <w:rPr>
          <w:rFonts w:ascii="Times New Roman" w:hAnsi="Times New Roman"/>
          <w:bCs/>
          <w:sz w:val="24"/>
          <w:szCs w:val="24"/>
          <w:lang w:val="sr-Cyrl-RS"/>
        </w:rPr>
        <w:t xml:space="preserve">Његово величанство краљ Петар I, високи заштитник и покровитељ Конгреса, његова свита, ђенерал г. Сава Грујић, председник Министарског савета, министри, председник и потпредседник Народне скупштине, велики број народних посланика, председник Београдске општине Коста Главинић, председник </w:t>
      </w:r>
      <w:r w:rsidRPr="00177D2A">
        <w:rPr>
          <w:rFonts w:ascii="Times New Roman" w:hAnsi="Times New Roman"/>
          <w:bCs/>
          <w:sz w:val="24"/>
          <w:szCs w:val="24"/>
          <w:lang w:val="sr-Cyrl-RS"/>
        </w:rPr>
        <w:t>К</w:t>
      </w:r>
      <w:hyperlink r:id="rId11" w:history="1">
        <w:r w:rsidRPr="00177D2A">
          <w:rPr>
            <w:rStyle w:val="Hyperlink"/>
            <w:rFonts w:ascii="Times New Roman" w:hAnsi="Times New Roman"/>
            <w:bCs/>
            <w:color w:val="auto"/>
            <w:sz w:val="24"/>
            <w:szCs w:val="24"/>
            <w:u w:val="none"/>
            <w:lang w:val="sr-Cyrl-RS"/>
          </w:rPr>
          <w:t xml:space="preserve">раљевске </w:t>
        </w:r>
        <w:r w:rsidR="00F63FC7" w:rsidRPr="00177D2A">
          <w:rPr>
            <w:rStyle w:val="Hyperlink"/>
            <w:rFonts w:ascii="Times New Roman" w:hAnsi="Times New Roman"/>
            <w:bCs/>
            <w:color w:val="auto"/>
            <w:sz w:val="24"/>
            <w:szCs w:val="24"/>
            <w:u w:val="none"/>
            <w:lang w:val="sr-Cyrl-RS"/>
          </w:rPr>
          <w:t>С</w:t>
        </w:r>
        <w:r w:rsidRPr="00177D2A">
          <w:rPr>
            <w:rStyle w:val="Hyperlink"/>
            <w:rFonts w:ascii="Times New Roman" w:hAnsi="Times New Roman"/>
            <w:bCs/>
            <w:color w:val="auto"/>
            <w:sz w:val="24"/>
            <w:szCs w:val="24"/>
            <w:u w:val="none"/>
            <w:lang w:val="sr-Cyrl-RS"/>
          </w:rPr>
          <w:t xml:space="preserve">рпске </w:t>
        </w:r>
        <w:r w:rsidR="00F63FC7" w:rsidRPr="00177D2A">
          <w:rPr>
            <w:rStyle w:val="Hyperlink"/>
            <w:rFonts w:ascii="Times New Roman" w:hAnsi="Times New Roman"/>
            <w:bCs/>
            <w:color w:val="auto"/>
            <w:sz w:val="24"/>
            <w:szCs w:val="24"/>
            <w:u w:val="none"/>
            <w:lang w:val="sr-Cyrl-RS"/>
          </w:rPr>
          <w:t>А</w:t>
        </w:r>
        <w:r w:rsidRPr="00177D2A">
          <w:rPr>
            <w:rStyle w:val="Hyperlink"/>
            <w:rFonts w:ascii="Times New Roman" w:hAnsi="Times New Roman"/>
            <w:bCs/>
            <w:color w:val="auto"/>
            <w:sz w:val="24"/>
            <w:szCs w:val="24"/>
            <w:u w:val="none"/>
            <w:lang w:val="sr-Cyrl-RS"/>
          </w:rPr>
          <w:t xml:space="preserve">кадемије наука </w:t>
        </w:r>
        <w:r w:rsidR="00B94351">
          <w:rPr>
            <w:rStyle w:val="Hyperlink"/>
            <w:rFonts w:ascii="Times New Roman" w:hAnsi="Times New Roman"/>
            <w:bCs/>
            <w:color w:val="auto"/>
            <w:sz w:val="24"/>
            <w:szCs w:val="24"/>
            <w:u w:val="none"/>
            <w:lang w:val="sr-Cyrl-RS"/>
          </w:rPr>
          <w:t xml:space="preserve">академик </w:t>
        </w:r>
        <w:r w:rsidRPr="00177D2A">
          <w:rPr>
            <w:rStyle w:val="Hyperlink"/>
            <w:rFonts w:ascii="Times New Roman" w:hAnsi="Times New Roman"/>
            <w:bCs/>
            <w:color w:val="auto"/>
            <w:sz w:val="24"/>
            <w:szCs w:val="24"/>
            <w:u w:val="none"/>
            <w:lang w:val="sr-Cyrl-RS"/>
          </w:rPr>
          <w:t>Сима Лозанић, више академика</w:t>
        </w:r>
      </w:hyperlink>
      <w:r w:rsidRPr="00177D2A">
        <w:rPr>
          <w:rFonts w:ascii="Times New Roman" w:hAnsi="Times New Roman"/>
          <w:bCs/>
          <w:sz w:val="24"/>
          <w:szCs w:val="24"/>
          <w:lang w:val="sr-Cyrl-RS"/>
        </w:rPr>
        <w:t xml:space="preserve"> </w:t>
      </w:r>
      <w:r w:rsidRPr="006D7698">
        <w:rPr>
          <w:rFonts w:ascii="Times New Roman" w:hAnsi="Times New Roman"/>
          <w:bCs/>
          <w:sz w:val="24"/>
          <w:szCs w:val="24"/>
          <w:lang w:val="sr-Cyrl-RS"/>
        </w:rPr>
        <w:t xml:space="preserve">и председници свих културних установа Србије. </w:t>
      </w:r>
    </w:p>
    <w:p w14:paraId="309ECADE"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lastRenderedPageBreak/>
        <w:t xml:space="preserve">На бини Позоришта био је постављен председнички сто, лево од њега седели су чланови </w:t>
      </w:r>
      <w:r w:rsidR="00317603" w:rsidRPr="006D7698">
        <w:rPr>
          <w:rFonts w:ascii="Times New Roman" w:hAnsi="Times New Roman"/>
          <w:bCs/>
          <w:sz w:val="24"/>
          <w:szCs w:val="24"/>
          <w:lang w:val="sr-Cyrl-RS"/>
        </w:rPr>
        <w:t>О</w:t>
      </w:r>
      <w:r w:rsidRPr="006D7698">
        <w:rPr>
          <w:rFonts w:ascii="Times New Roman" w:hAnsi="Times New Roman"/>
          <w:bCs/>
          <w:sz w:val="24"/>
          <w:szCs w:val="24"/>
          <w:lang w:val="sr-Cyrl-RS"/>
        </w:rPr>
        <w:t>рганизационог одбора, а десно у полукругу седели су „изасланици братских словенских народа“. У партеру су били смештени страни учесници Конгреса са супругама, а у ложама бројни „одличници“, министри и руководиоци града</w:t>
      </w:r>
      <w:r w:rsidR="00285E7C">
        <w:rPr>
          <w:rFonts w:ascii="Times New Roman" w:hAnsi="Times New Roman"/>
          <w:bCs/>
          <w:sz w:val="24"/>
          <w:szCs w:val="24"/>
          <w:lang w:val="sr-Cyrl-RS"/>
        </w:rPr>
        <w:t xml:space="preserve"> Београда</w:t>
      </w:r>
      <w:r w:rsidRPr="006D7698">
        <w:rPr>
          <w:rFonts w:ascii="Times New Roman" w:hAnsi="Times New Roman"/>
          <w:bCs/>
          <w:sz w:val="24"/>
          <w:szCs w:val="24"/>
          <w:lang w:val="sr-Cyrl-RS"/>
        </w:rPr>
        <w:t>. Тачно у 10 сати у дворану је ушао краљ</w:t>
      </w:r>
      <w:r w:rsidR="00317603">
        <w:rPr>
          <w:rFonts w:ascii="Times New Roman" w:hAnsi="Times New Roman"/>
          <w:bCs/>
          <w:sz w:val="24"/>
          <w:szCs w:val="24"/>
          <w:lang w:val="sr-Cyrl-RS"/>
        </w:rPr>
        <w:t xml:space="preserve"> Петар </w:t>
      </w:r>
      <w:r w:rsidR="00317603">
        <w:rPr>
          <w:rFonts w:ascii="Times New Roman" w:hAnsi="Times New Roman"/>
          <w:bCs/>
          <w:sz w:val="24"/>
          <w:szCs w:val="24"/>
        </w:rPr>
        <w:t>I</w:t>
      </w:r>
      <w:r w:rsidRPr="006D7698">
        <w:rPr>
          <w:rFonts w:ascii="Times New Roman" w:hAnsi="Times New Roman"/>
          <w:bCs/>
          <w:sz w:val="24"/>
          <w:szCs w:val="24"/>
          <w:lang w:val="sr-Cyrl-RS"/>
        </w:rPr>
        <w:t xml:space="preserve">, кога су „присутни дочекали клицањем и устајањем са столица“. </w:t>
      </w:r>
    </w:p>
    <w:p w14:paraId="56D9734D" w14:textId="77777777" w:rsidR="00317603"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На отварању је говорио председник Краљевске владе г. Сава Грујић</w:t>
      </w:r>
      <w:r w:rsidR="00317603">
        <w:rPr>
          <w:rFonts w:ascii="Times New Roman" w:hAnsi="Times New Roman"/>
          <w:bCs/>
          <w:sz w:val="24"/>
          <w:szCs w:val="24"/>
          <w:lang w:val="sr-Cyrl-RS"/>
        </w:rPr>
        <w:t xml:space="preserve"> (Сл. 5</w:t>
      </w:r>
      <w:r w:rsidR="005F465D">
        <w:rPr>
          <w:rFonts w:ascii="Times New Roman" w:hAnsi="Times New Roman"/>
          <w:bCs/>
          <w:sz w:val="24"/>
          <w:szCs w:val="24"/>
          <w:lang w:val="sr-Cyrl-RS"/>
        </w:rPr>
        <w:t>.</w:t>
      </w:r>
      <w:r w:rsidR="00317603">
        <w:rPr>
          <w:rFonts w:ascii="Times New Roman" w:hAnsi="Times New Roman"/>
          <w:bCs/>
          <w:sz w:val="24"/>
          <w:szCs w:val="24"/>
          <w:lang w:val="sr-Cyrl-RS"/>
        </w:rPr>
        <w:t>)</w:t>
      </w:r>
      <w:r w:rsidRPr="006D7698">
        <w:rPr>
          <w:rFonts w:ascii="Times New Roman" w:hAnsi="Times New Roman"/>
          <w:bCs/>
          <w:sz w:val="24"/>
          <w:szCs w:val="24"/>
          <w:lang w:val="sr-Cyrl-RS"/>
        </w:rPr>
        <w:t xml:space="preserve">, који је истакао да „стање здравља нашега народа још није задовољавајуће“, да су томе „узрок </w:t>
      </w:r>
      <w:r w:rsidR="005F465D" w:rsidRPr="006D7698">
        <w:rPr>
          <w:rFonts w:ascii="Times New Roman" w:hAnsi="Times New Roman"/>
          <w:bCs/>
          <w:sz w:val="24"/>
          <w:szCs w:val="24"/>
          <w:lang w:val="sr-Cyrl-RS"/>
        </w:rPr>
        <w:t>поглавито хигијенски услови, под којима код нас маса народа живи“, да „поправити те услове није само задатак лекара, већ је дужност државних и општинских власти, цркве,</w:t>
      </w:r>
    </w:p>
    <w:p w14:paraId="6F2923D7" w14:textId="77777777" w:rsidR="00317603" w:rsidRDefault="00317603" w:rsidP="00317603">
      <w:pPr>
        <w:spacing w:after="200" w:line="360" w:lineRule="auto"/>
        <w:ind w:firstLine="708"/>
        <w:jc w:val="center"/>
        <w:rPr>
          <w:rFonts w:ascii="Times New Roman" w:hAnsi="Times New Roman"/>
          <w:bCs/>
          <w:sz w:val="24"/>
          <w:szCs w:val="24"/>
          <w:lang w:val="sr-Cyrl-RS"/>
        </w:rPr>
      </w:pPr>
      <w:r>
        <w:rPr>
          <w:rFonts w:ascii="Times New Roman" w:hAnsi="Times New Roman"/>
          <w:bCs/>
          <w:noProof/>
          <w:sz w:val="24"/>
          <w:szCs w:val="24"/>
          <w:lang w:val="en-US"/>
        </w:rPr>
        <w:drawing>
          <wp:inline distT="0" distB="0" distL="0" distR="0" wp14:anchorId="11D4BBBC" wp14:editId="2932C3AF">
            <wp:extent cx="1359115" cy="1960901"/>
            <wp:effectExtent l="0" t="0" r="0" b="1270"/>
            <wp:docPr id="14" name="Picture 14" descr="C:\Users\colovic\Desktop\150 ГОДИНА СЛД ПОСЛЕДЊА ВЕРЗИЈА\5. КОНГРЕСИ + СЛИКЕ ЗА ШТАМПУ У TIFF\ЈПЕГ. ЈЕВРЕМ ГРУЈИЋ ПРЕДСЕДНИК ВЛА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olovic\Desktop\150 ГОДИНА СЛД ПОСЛЕДЊА ВЕРЗИЈА\5. КОНГРЕСИ + СЛИКЕ ЗА ШТАМПУ У TIFF\ЈПЕГ. ЈЕВРЕМ ГРУЈИЋ ПРЕДСЕДНИК ВЛАД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1774" cy="1964737"/>
                    </a:xfrm>
                    <a:prstGeom prst="rect">
                      <a:avLst/>
                    </a:prstGeom>
                    <a:noFill/>
                    <a:ln>
                      <a:noFill/>
                    </a:ln>
                  </pic:spPr>
                </pic:pic>
              </a:graphicData>
            </a:graphic>
          </wp:inline>
        </w:drawing>
      </w:r>
    </w:p>
    <w:p w14:paraId="1850EB44" w14:textId="77777777" w:rsidR="00317603" w:rsidRDefault="00317603" w:rsidP="00317603">
      <w:pPr>
        <w:spacing w:after="200" w:line="360" w:lineRule="auto"/>
        <w:ind w:firstLine="708"/>
        <w:jc w:val="center"/>
        <w:rPr>
          <w:rFonts w:ascii="Times New Roman" w:hAnsi="Times New Roman"/>
          <w:bCs/>
          <w:sz w:val="24"/>
          <w:szCs w:val="24"/>
          <w:lang w:val="sr-Cyrl-RS"/>
        </w:rPr>
      </w:pPr>
      <w:r>
        <w:rPr>
          <w:rFonts w:ascii="Times New Roman" w:hAnsi="Times New Roman"/>
          <w:bCs/>
          <w:sz w:val="24"/>
          <w:szCs w:val="24"/>
          <w:lang w:val="sr-Cyrl-RS"/>
        </w:rPr>
        <w:t>Сл. 5. Господин Сава Грујић, председник Владе</w:t>
      </w:r>
    </w:p>
    <w:p w14:paraId="735E426D" w14:textId="77777777" w:rsidR="00317603" w:rsidRDefault="00C74F85" w:rsidP="00317603">
      <w:pPr>
        <w:spacing w:after="200" w:line="360" w:lineRule="auto"/>
        <w:jc w:val="both"/>
        <w:rPr>
          <w:rFonts w:ascii="Times New Roman" w:hAnsi="Times New Roman"/>
          <w:bCs/>
          <w:sz w:val="24"/>
          <w:szCs w:val="24"/>
          <w:lang w:val="sr-Cyrl-RS"/>
        </w:rPr>
      </w:pPr>
      <w:r w:rsidRPr="006D7698">
        <w:rPr>
          <w:rFonts w:ascii="Times New Roman" w:hAnsi="Times New Roman"/>
          <w:bCs/>
          <w:sz w:val="24"/>
          <w:szCs w:val="24"/>
          <w:lang w:val="sr-Cyrl-RS"/>
        </w:rPr>
        <w:t>школе и приватне иницијативе“</w:t>
      </w:r>
      <w:r w:rsidR="00285E7C">
        <w:rPr>
          <w:rFonts w:ascii="Times New Roman" w:hAnsi="Times New Roman"/>
          <w:bCs/>
          <w:sz w:val="24"/>
          <w:szCs w:val="24"/>
          <w:lang w:val="sr-Cyrl-RS"/>
        </w:rPr>
        <w:t xml:space="preserve"> (мисли се на Црвени крст-промедба РЧ)</w:t>
      </w:r>
      <w:r w:rsidRPr="006D7698">
        <w:rPr>
          <w:rFonts w:ascii="Times New Roman" w:hAnsi="Times New Roman"/>
          <w:bCs/>
          <w:sz w:val="24"/>
          <w:szCs w:val="24"/>
          <w:lang w:val="sr-Cyrl-RS"/>
        </w:rPr>
        <w:t xml:space="preserve"> и да „наше лекарско удружење, може у свом раду на овоме пољу рачунати на трајну, и материјалну и моралну помоћ Краљевске Владе“. </w:t>
      </w:r>
    </w:p>
    <w:p w14:paraId="02274EAE" w14:textId="77777777" w:rsidR="00317603" w:rsidRDefault="00C74F85" w:rsidP="00317603">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Говорио је и др Јован Данић, председник Организационог одбора, који је између осталог истакао да је „зла судбина српски народ везала читав низ векова у тами и робовању, кад ни помисли није могло бити да </w:t>
      </w:r>
      <w:r w:rsidR="001E3245">
        <w:rPr>
          <w:rFonts w:ascii="Times New Roman" w:hAnsi="Times New Roman"/>
          <w:bCs/>
          <w:sz w:val="24"/>
          <w:szCs w:val="24"/>
          <w:lang w:val="sr-Cyrl-RS"/>
        </w:rPr>
        <w:t>ћ</w:t>
      </w:r>
      <w:r w:rsidRPr="006D7698">
        <w:rPr>
          <w:rFonts w:ascii="Times New Roman" w:hAnsi="Times New Roman"/>
          <w:bCs/>
          <w:sz w:val="24"/>
          <w:szCs w:val="24"/>
          <w:lang w:val="sr-Cyrl-RS"/>
        </w:rPr>
        <w:t xml:space="preserve">е и он </w:t>
      </w:r>
      <w:r w:rsidR="001E3245">
        <w:rPr>
          <w:rFonts w:ascii="Times New Roman" w:hAnsi="Times New Roman"/>
          <w:bCs/>
          <w:sz w:val="24"/>
          <w:szCs w:val="24"/>
          <w:lang w:val="sr-Cyrl-RS"/>
        </w:rPr>
        <w:t xml:space="preserve">да </w:t>
      </w:r>
      <w:r w:rsidRPr="006D7698">
        <w:rPr>
          <w:rFonts w:ascii="Times New Roman" w:hAnsi="Times New Roman"/>
          <w:bCs/>
          <w:sz w:val="24"/>
          <w:szCs w:val="24"/>
          <w:lang w:val="sr-Cyrl-RS"/>
        </w:rPr>
        <w:t xml:space="preserve">ступи у коло осталих просвећених народа и да ради на пољу научних испитивања“, јер је „својим грудима непрекидно правио уставу навали дивљачких племена, која су претила цивилизацији Европе и тако, себе жртвујући, омогућио да се остали народи мирно развијају на пољу науке и културе“, те да зато српски народ „за своје ослобођење није дужан никоме ни </w:t>
      </w:r>
      <w:r w:rsidRPr="006D7698">
        <w:rPr>
          <w:rFonts w:ascii="Times New Roman" w:hAnsi="Times New Roman"/>
          <w:bCs/>
          <w:sz w:val="24"/>
          <w:szCs w:val="24"/>
          <w:lang w:val="sr-Cyrl-RS"/>
        </w:rPr>
        <w:lastRenderedPageBreak/>
        <w:t xml:space="preserve">најмање благодарности, јер је то само својом властитом снагом извршио“, притом дајући „страховите жртве ... које по горостасности својој не уступају делима великих римских легиона и легендарној класичној Грчкој“. Те жртве „порађају у нама један свети осећај дужности да и ми у мирном напретку радимо онолико, колико су они у крвавим бојевима учинили“. </w:t>
      </w:r>
    </w:p>
    <w:p w14:paraId="39021F16" w14:textId="77777777" w:rsidR="00C74F85" w:rsidRDefault="00C74F85" w:rsidP="00317603">
      <w:pPr>
        <w:spacing w:after="200" w:line="360" w:lineRule="auto"/>
        <w:ind w:firstLine="708"/>
        <w:jc w:val="both"/>
        <w:rPr>
          <w:rFonts w:ascii="Times New Roman" w:hAnsi="Times New Roman"/>
          <w:bCs/>
          <w:sz w:val="24"/>
          <w:szCs w:val="24"/>
        </w:rPr>
      </w:pPr>
      <w:r w:rsidRPr="006D7698">
        <w:rPr>
          <w:rFonts w:ascii="Times New Roman" w:hAnsi="Times New Roman"/>
          <w:bCs/>
          <w:sz w:val="24"/>
          <w:szCs w:val="24"/>
          <w:lang w:val="sr-Cyrl-RS"/>
        </w:rPr>
        <w:t>Говорили су и председник београдске општине Коста Главинић</w:t>
      </w:r>
      <w:r w:rsidR="006564EF">
        <w:rPr>
          <w:rFonts w:ascii="Times New Roman" w:hAnsi="Times New Roman"/>
          <w:bCs/>
          <w:sz w:val="24"/>
          <w:szCs w:val="24"/>
          <w:lang w:val="sr-Cyrl-RS"/>
        </w:rPr>
        <w:t xml:space="preserve"> (Сл.6а)</w:t>
      </w:r>
      <w:r w:rsidRPr="006D7698">
        <w:rPr>
          <w:rFonts w:ascii="Times New Roman" w:hAnsi="Times New Roman"/>
          <w:bCs/>
          <w:sz w:val="24"/>
          <w:szCs w:val="24"/>
          <w:lang w:val="sr-Cyrl-RS"/>
        </w:rPr>
        <w:t xml:space="preserve">, професор </w:t>
      </w:r>
      <w:r w:rsidR="006564EF">
        <w:rPr>
          <w:rFonts w:ascii="Times New Roman" w:hAnsi="Times New Roman"/>
          <w:bCs/>
          <w:sz w:val="24"/>
          <w:szCs w:val="24"/>
          <w:lang w:val="sr-Cyrl-RS"/>
        </w:rPr>
        <w:t xml:space="preserve">патологије </w:t>
      </w:r>
      <w:r w:rsidRPr="006D7698">
        <w:rPr>
          <w:rFonts w:ascii="Times New Roman" w:hAnsi="Times New Roman"/>
          <w:bCs/>
          <w:sz w:val="24"/>
          <w:szCs w:val="24"/>
          <w:lang w:val="sr-Cyrl-RS"/>
        </w:rPr>
        <w:t xml:space="preserve">Јарослав Хлава </w:t>
      </w:r>
      <w:r w:rsidR="004D0680">
        <w:rPr>
          <w:rFonts w:ascii="Times New Roman" w:hAnsi="Times New Roman"/>
          <w:bCs/>
          <w:sz w:val="24"/>
          <w:szCs w:val="24"/>
        </w:rPr>
        <w:t>(</w:t>
      </w:r>
      <w:r w:rsidR="004D0680">
        <w:rPr>
          <w:rFonts w:ascii="Times New Roman" w:hAnsi="Times New Roman"/>
          <w:bCs/>
          <w:sz w:val="24"/>
          <w:szCs w:val="24"/>
          <w:lang w:val="sr-Cyrl-RS"/>
        </w:rPr>
        <w:t>Сл.</w:t>
      </w:r>
      <w:r w:rsidR="004D0680">
        <w:rPr>
          <w:rFonts w:ascii="Times New Roman" w:hAnsi="Times New Roman"/>
          <w:bCs/>
          <w:sz w:val="24"/>
          <w:szCs w:val="24"/>
        </w:rPr>
        <w:t>6</w:t>
      </w:r>
      <w:r w:rsidR="004F6D1E">
        <w:rPr>
          <w:rFonts w:ascii="Times New Roman" w:hAnsi="Times New Roman"/>
          <w:bCs/>
          <w:sz w:val="24"/>
          <w:szCs w:val="24"/>
          <w:lang w:val="sr-Cyrl-RS"/>
        </w:rPr>
        <w:t>б</w:t>
      </w:r>
      <w:r w:rsidR="004D0680">
        <w:rPr>
          <w:rFonts w:ascii="Times New Roman" w:hAnsi="Times New Roman"/>
          <w:bCs/>
          <w:sz w:val="24"/>
          <w:szCs w:val="24"/>
        </w:rPr>
        <w:t>)</w:t>
      </w:r>
      <w:r w:rsidR="004D0680">
        <w:rPr>
          <w:rFonts w:ascii="Times New Roman" w:hAnsi="Times New Roman"/>
          <w:bCs/>
          <w:sz w:val="24"/>
          <w:szCs w:val="24"/>
          <w:lang w:val="sr-Cyrl-RS"/>
        </w:rPr>
        <w:t xml:space="preserve"> </w:t>
      </w:r>
      <w:r w:rsidRPr="006D7698">
        <w:rPr>
          <w:rFonts w:ascii="Times New Roman" w:hAnsi="Times New Roman"/>
          <w:bCs/>
          <w:sz w:val="24"/>
          <w:szCs w:val="24"/>
          <w:lang w:val="sr-Cyrl-RS"/>
        </w:rPr>
        <w:t>из Златног Прага и представници свих „</w:t>
      </w:r>
      <w:r w:rsidRPr="006D7698">
        <w:rPr>
          <w:rFonts w:ascii="Times New Roman" w:hAnsi="Times New Roman"/>
          <w:bCs/>
          <w:iCs/>
          <w:sz w:val="24"/>
          <w:szCs w:val="24"/>
          <w:lang w:val="sr-Cyrl-RS"/>
        </w:rPr>
        <w:t>словенских племена</w:t>
      </w:r>
      <w:r w:rsidRPr="006D7698">
        <w:rPr>
          <w:rFonts w:ascii="Times New Roman" w:hAnsi="Times New Roman"/>
          <w:bCs/>
          <w:sz w:val="24"/>
          <w:szCs w:val="24"/>
          <w:lang w:val="sr-Cyrl-RS"/>
        </w:rPr>
        <w:t xml:space="preserve">“, који су изабрани за почасне председнике сесија Конгреса. </w:t>
      </w:r>
    </w:p>
    <w:p w14:paraId="216F597A" w14:textId="77777777" w:rsidR="00C23423" w:rsidRDefault="006564EF" w:rsidP="004D0680">
      <w:pPr>
        <w:spacing w:after="200" w:line="360" w:lineRule="auto"/>
        <w:jc w:val="center"/>
        <w:rPr>
          <w:rFonts w:ascii="Times New Roman" w:hAnsi="Times New Roman"/>
          <w:bCs/>
          <w:sz w:val="24"/>
          <w:szCs w:val="24"/>
          <w:lang w:val="sr-Cyrl-RS"/>
        </w:rPr>
      </w:pPr>
      <w:r>
        <w:rPr>
          <w:rFonts w:ascii="Times New Roman" w:hAnsi="Times New Roman"/>
          <w:bCs/>
          <w:noProof/>
          <w:sz w:val="24"/>
          <w:szCs w:val="24"/>
          <w:lang w:val="en-US"/>
        </w:rPr>
        <w:drawing>
          <wp:inline distT="0" distB="0" distL="0" distR="0" wp14:anchorId="1B89E6BF" wp14:editId="1465DC85">
            <wp:extent cx="1328004" cy="2158797"/>
            <wp:effectExtent l="0" t="0" r="5715" b="0"/>
            <wp:docPr id="16" name="Picture 16" descr="C:\Users\colovic\Desktop\Коста_Д._Главини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lovic\Desktop\Коста_Д._Главинић.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0181" cy="2162336"/>
                    </a:xfrm>
                    <a:prstGeom prst="rect">
                      <a:avLst/>
                    </a:prstGeom>
                    <a:noFill/>
                    <a:ln>
                      <a:noFill/>
                    </a:ln>
                  </pic:spPr>
                </pic:pic>
              </a:graphicData>
            </a:graphic>
          </wp:inline>
        </w:drawing>
      </w:r>
      <w:r>
        <w:rPr>
          <w:rFonts w:ascii="Times New Roman" w:hAnsi="Times New Roman"/>
          <w:bCs/>
          <w:sz w:val="24"/>
          <w:szCs w:val="24"/>
          <w:lang w:val="sr-Cyrl-RS"/>
        </w:rPr>
        <w:t xml:space="preserve">  </w:t>
      </w:r>
      <w:r w:rsidR="00C23423">
        <w:rPr>
          <w:rFonts w:ascii="Times New Roman" w:hAnsi="Times New Roman"/>
          <w:bCs/>
          <w:noProof/>
          <w:sz w:val="24"/>
          <w:szCs w:val="24"/>
          <w:lang w:val="en-US"/>
        </w:rPr>
        <w:drawing>
          <wp:inline distT="0" distB="0" distL="0" distR="0" wp14:anchorId="22C99776" wp14:editId="2AC445BD">
            <wp:extent cx="1794323" cy="2159169"/>
            <wp:effectExtent l="0" t="0" r="0" b="0"/>
            <wp:docPr id="15" name="Picture 15" descr="C:\Users\colovic\Desktop\800px-Jaroslav_Hlava_-_Jan_Vilí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lovic\Desktop\800px-Jaroslav_Hlava_-_Jan_Vilím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611" cy="2166735"/>
                    </a:xfrm>
                    <a:prstGeom prst="rect">
                      <a:avLst/>
                    </a:prstGeom>
                    <a:noFill/>
                    <a:ln>
                      <a:noFill/>
                    </a:ln>
                  </pic:spPr>
                </pic:pic>
              </a:graphicData>
            </a:graphic>
          </wp:inline>
        </w:drawing>
      </w:r>
    </w:p>
    <w:p w14:paraId="47C85691" w14:textId="77777777" w:rsidR="006564EF" w:rsidRPr="00C23423" w:rsidRDefault="006564EF" w:rsidP="004D0680">
      <w:pPr>
        <w:spacing w:after="200" w:line="360" w:lineRule="auto"/>
        <w:jc w:val="center"/>
        <w:rPr>
          <w:rFonts w:ascii="Times New Roman" w:hAnsi="Times New Roman"/>
          <w:bCs/>
          <w:sz w:val="24"/>
          <w:szCs w:val="24"/>
        </w:rPr>
      </w:pPr>
      <w:r>
        <w:rPr>
          <w:rFonts w:ascii="Times New Roman" w:hAnsi="Times New Roman"/>
          <w:bCs/>
          <w:sz w:val="24"/>
          <w:szCs w:val="24"/>
          <w:lang w:val="sr-Cyrl-RS"/>
        </w:rPr>
        <w:t xml:space="preserve">Сл. 6а.Коста Главинић, Сл 6б. </w:t>
      </w:r>
      <w:r w:rsidR="001E3245">
        <w:rPr>
          <w:rFonts w:ascii="Times New Roman" w:hAnsi="Times New Roman"/>
          <w:bCs/>
          <w:sz w:val="24"/>
          <w:szCs w:val="24"/>
          <w:lang w:val="sr-Cyrl-RS"/>
        </w:rPr>
        <w:t xml:space="preserve">Професор </w:t>
      </w:r>
      <w:r>
        <w:rPr>
          <w:rFonts w:ascii="Times New Roman" w:hAnsi="Times New Roman"/>
          <w:bCs/>
          <w:sz w:val="24"/>
          <w:szCs w:val="24"/>
          <w:lang w:val="sr-Cyrl-RS"/>
        </w:rPr>
        <w:t>Јарослав Хлава</w:t>
      </w:r>
    </w:p>
    <w:p w14:paraId="6BADC9D2" w14:textId="77777777" w:rsidR="00C74F85" w:rsidRPr="006D7698" w:rsidRDefault="00C74F85" w:rsidP="00C74F85">
      <w:pPr>
        <w:spacing w:after="200" w:line="360" w:lineRule="auto"/>
        <w:ind w:firstLine="708"/>
        <w:jc w:val="both"/>
        <w:rPr>
          <w:rFonts w:ascii="Times New Roman" w:hAnsi="Times New Roman"/>
          <w:bCs/>
          <w:i/>
          <w:sz w:val="24"/>
          <w:szCs w:val="24"/>
          <w:lang w:val="sr-Cyrl-RS"/>
        </w:rPr>
      </w:pPr>
      <w:r w:rsidRPr="006D7698">
        <w:rPr>
          <w:rFonts w:ascii="Times New Roman" w:hAnsi="Times New Roman"/>
          <w:bCs/>
          <w:sz w:val="24"/>
          <w:szCs w:val="24"/>
          <w:lang w:val="sr-Cyrl-RS"/>
        </w:rPr>
        <w:t xml:space="preserve">После отварања, Њ. </w:t>
      </w:r>
      <w:r w:rsidR="00317603" w:rsidRPr="006D7698">
        <w:rPr>
          <w:rFonts w:ascii="Times New Roman" w:hAnsi="Times New Roman"/>
          <w:bCs/>
          <w:sz w:val="24"/>
          <w:szCs w:val="24"/>
          <w:lang w:val="sr-Cyrl-RS"/>
        </w:rPr>
        <w:t>В</w:t>
      </w:r>
      <w:r w:rsidRPr="006D7698">
        <w:rPr>
          <w:rFonts w:ascii="Times New Roman" w:hAnsi="Times New Roman"/>
          <w:bCs/>
          <w:sz w:val="24"/>
          <w:szCs w:val="24"/>
          <w:lang w:val="sr-Cyrl-RS"/>
        </w:rPr>
        <w:t xml:space="preserve">. краљ Петар I </w:t>
      </w:r>
      <w:r w:rsidR="00317603">
        <w:rPr>
          <w:rFonts w:ascii="Times New Roman" w:hAnsi="Times New Roman"/>
          <w:bCs/>
          <w:sz w:val="24"/>
          <w:szCs w:val="24"/>
          <w:lang w:val="sr-Cyrl-RS"/>
        </w:rPr>
        <w:t xml:space="preserve">Карађорђевић </w:t>
      </w:r>
      <w:r w:rsidRPr="006D7698">
        <w:rPr>
          <w:rFonts w:ascii="Times New Roman" w:hAnsi="Times New Roman"/>
          <w:bCs/>
          <w:sz w:val="24"/>
          <w:szCs w:val="24"/>
          <w:lang w:val="sr-Cyrl-RS"/>
        </w:rPr>
        <w:t>је у Краљевском салону примио „све изасланике и многе учеснике конгреса, са сваким се руковао и за свакога је имао по неколико љубазних речи, које су све госте очарале</w:t>
      </w:r>
      <w:r w:rsidRPr="006D7698">
        <w:rPr>
          <w:rFonts w:ascii="Times New Roman" w:hAnsi="Times New Roman"/>
          <w:bCs/>
          <w:iCs/>
          <w:sz w:val="24"/>
          <w:szCs w:val="24"/>
          <w:lang w:val="sr-Cyrl-RS"/>
        </w:rPr>
        <w:t>“</w:t>
      </w:r>
      <w:r w:rsidRPr="006D7698">
        <w:rPr>
          <w:rFonts w:ascii="Times New Roman" w:hAnsi="Times New Roman"/>
          <w:bCs/>
          <w:i/>
          <w:sz w:val="24"/>
          <w:szCs w:val="24"/>
          <w:lang w:val="sr-Cyrl-RS"/>
        </w:rPr>
        <w:t xml:space="preserve">. </w:t>
      </w:r>
    </w:p>
    <w:p w14:paraId="052472A1" w14:textId="77777777" w:rsidR="00C74F85" w:rsidRPr="006D7698" w:rsidRDefault="00C74F85" w:rsidP="00317603">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Учесници конгреса и бројни грађани су краља</w:t>
      </w:r>
      <w:r w:rsidRPr="006D7698">
        <w:rPr>
          <w:rFonts w:ascii="Times New Roman" w:hAnsi="Times New Roman"/>
          <w:bCs/>
          <w:i/>
          <w:sz w:val="24"/>
          <w:szCs w:val="24"/>
          <w:lang w:val="sr-Cyrl-RS"/>
        </w:rPr>
        <w:t xml:space="preserve"> </w:t>
      </w:r>
      <w:r w:rsidRPr="006D7698">
        <w:rPr>
          <w:rFonts w:ascii="Times New Roman" w:hAnsi="Times New Roman"/>
          <w:bCs/>
          <w:iCs/>
          <w:sz w:val="24"/>
          <w:szCs w:val="24"/>
          <w:lang w:val="sr-Cyrl-RS"/>
        </w:rPr>
        <w:t>„</w:t>
      </w:r>
      <w:r w:rsidRPr="006D7698">
        <w:rPr>
          <w:rFonts w:ascii="Times New Roman" w:hAnsi="Times New Roman"/>
          <w:bCs/>
          <w:sz w:val="24"/>
          <w:szCs w:val="24"/>
          <w:lang w:val="sr-Cyrl-RS"/>
        </w:rPr>
        <w:t xml:space="preserve">сачекали пред Позориштем и поздравили га у највећем одушевљењу, са громогласним узвицима: Живео!, Живео! Живео!“, док се на „на лицу Њ. В. Краља могло видети велико задовољство приликом ове ретке свечаности“. У исто време, владало је велико „одушевљење свију учесника конгреса!“. </w:t>
      </w:r>
    </w:p>
    <w:p w14:paraId="624E4F58"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Краљ Петар је затим у згради </w:t>
      </w:r>
      <w:r w:rsidRPr="006D7698">
        <w:rPr>
          <w:rFonts w:ascii="Times New Roman" w:hAnsi="Times New Roman"/>
          <w:bCs/>
          <w:iCs/>
          <w:sz w:val="24"/>
          <w:szCs w:val="24"/>
          <w:lang w:val="sr-Cyrl-RS"/>
        </w:rPr>
        <w:t>Велике школе</w:t>
      </w:r>
      <w:r w:rsidRPr="006D7698">
        <w:rPr>
          <w:rFonts w:ascii="Times New Roman" w:hAnsi="Times New Roman"/>
          <w:bCs/>
          <w:sz w:val="24"/>
          <w:szCs w:val="24"/>
          <w:lang w:val="sr-Cyrl-RS"/>
        </w:rPr>
        <w:t xml:space="preserve"> отворио </w:t>
      </w:r>
      <w:r w:rsidR="00317603">
        <w:rPr>
          <w:rFonts w:ascii="Times New Roman" w:hAnsi="Times New Roman"/>
          <w:bCs/>
          <w:sz w:val="24"/>
          <w:szCs w:val="24"/>
          <w:lang w:val="sr-Cyrl-RS"/>
        </w:rPr>
        <w:t>„</w:t>
      </w:r>
      <w:r w:rsidRPr="006D7698">
        <w:rPr>
          <w:rFonts w:ascii="Times New Roman" w:hAnsi="Times New Roman"/>
          <w:bCs/>
          <w:iCs/>
          <w:sz w:val="24"/>
          <w:szCs w:val="24"/>
          <w:lang w:val="sr-Cyrl-RS"/>
        </w:rPr>
        <w:t>Прву југословенску уметничку изложбу</w:t>
      </w:r>
      <w:r w:rsidR="00317603">
        <w:rPr>
          <w:rFonts w:ascii="Times New Roman" w:hAnsi="Times New Roman"/>
          <w:bCs/>
          <w:iCs/>
          <w:sz w:val="24"/>
          <w:szCs w:val="24"/>
          <w:lang w:val="sr-Cyrl-RS"/>
        </w:rPr>
        <w:t>“</w:t>
      </w:r>
      <w:r w:rsidRPr="006D7698">
        <w:rPr>
          <w:rFonts w:ascii="Times New Roman" w:hAnsi="Times New Roman"/>
          <w:bCs/>
          <w:i/>
          <w:sz w:val="24"/>
          <w:szCs w:val="24"/>
          <w:lang w:val="sr-Cyrl-RS"/>
        </w:rPr>
        <w:t xml:space="preserve"> </w:t>
      </w:r>
      <w:r w:rsidRPr="006D7698">
        <w:rPr>
          <w:rFonts w:ascii="Times New Roman" w:hAnsi="Times New Roman"/>
          <w:bCs/>
          <w:sz w:val="24"/>
          <w:szCs w:val="24"/>
          <w:lang w:val="sr-Cyrl-RS"/>
        </w:rPr>
        <w:t>од</w:t>
      </w:r>
      <w:r w:rsidRPr="006D7698">
        <w:rPr>
          <w:rFonts w:ascii="Times New Roman" w:hAnsi="Times New Roman"/>
          <w:bCs/>
          <w:i/>
          <w:sz w:val="24"/>
          <w:szCs w:val="24"/>
          <w:lang w:val="sr-Cyrl-RS"/>
        </w:rPr>
        <w:t xml:space="preserve"> </w:t>
      </w:r>
      <w:r w:rsidRPr="006D7698">
        <w:rPr>
          <w:rFonts w:ascii="Times New Roman" w:hAnsi="Times New Roman"/>
          <w:bCs/>
          <w:sz w:val="24"/>
          <w:szCs w:val="24"/>
          <w:lang w:val="sr-Cyrl-RS"/>
        </w:rPr>
        <w:t>458 уметничк</w:t>
      </w:r>
      <w:r w:rsidR="001E3245">
        <w:rPr>
          <w:rFonts w:ascii="Times New Roman" w:hAnsi="Times New Roman"/>
          <w:bCs/>
          <w:sz w:val="24"/>
          <w:szCs w:val="24"/>
          <w:lang w:val="sr-Cyrl-RS"/>
        </w:rPr>
        <w:t xml:space="preserve">их радова најпознатијих српских, </w:t>
      </w:r>
      <w:r w:rsidRPr="006D7698">
        <w:rPr>
          <w:rFonts w:ascii="Times New Roman" w:hAnsi="Times New Roman"/>
          <w:bCs/>
          <w:sz w:val="24"/>
          <w:szCs w:val="24"/>
          <w:lang w:val="sr-Cyrl-RS"/>
        </w:rPr>
        <w:t xml:space="preserve">хрватских, словеначких, бугарских и једног чешког уметника. Изложба је организована по идеји и на </w:t>
      </w:r>
      <w:r w:rsidRPr="006D7698">
        <w:rPr>
          <w:rFonts w:ascii="Times New Roman" w:hAnsi="Times New Roman"/>
          <w:bCs/>
          <w:sz w:val="24"/>
          <w:szCs w:val="24"/>
          <w:lang w:val="sr-Cyrl-RS"/>
        </w:rPr>
        <w:lastRenderedPageBreak/>
        <w:t xml:space="preserve">велико залагање Михаила Валтровића (Сл. </w:t>
      </w:r>
      <w:r w:rsidR="001E3245">
        <w:rPr>
          <w:rFonts w:ascii="Times New Roman" w:hAnsi="Times New Roman"/>
          <w:bCs/>
          <w:sz w:val="24"/>
          <w:szCs w:val="24"/>
          <w:lang w:val="sr-Cyrl-RS"/>
        </w:rPr>
        <w:t>7</w:t>
      </w:r>
      <w:r w:rsidRPr="006D7698">
        <w:rPr>
          <w:rFonts w:ascii="Times New Roman" w:hAnsi="Times New Roman"/>
          <w:bCs/>
          <w:sz w:val="24"/>
          <w:szCs w:val="24"/>
          <w:lang w:val="sr-Cyrl-RS"/>
        </w:rPr>
        <w:t xml:space="preserve">а), коме је помагао Милоје Васић (Сл. </w:t>
      </w:r>
      <w:r w:rsidR="001E3245">
        <w:rPr>
          <w:rFonts w:ascii="Times New Roman" w:hAnsi="Times New Roman"/>
          <w:bCs/>
          <w:sz w:val="24"/>
          <w:szCs w:val="24"/>
          <w:lang w:val="sr-Cyrl-RS"/>
        </w:rPr>
        <w:t>7</w:t>
      </w:r>
      <w:r w:rsidRPr="006D7698">
        <w:rPr>
          <w:rFonts w:ascii="Times New Roman" w:hAnsi="Times New Roman"/>
          <w:bCs/>
          <w:sz w:val="24"/>
          <w:szCs w:val="24"/>
          <w:lang w:val="sr-Cyrl-RS"/>
        </w:rPr>
        <w:t>б)</w:t>
      </w:r>
      <w:r w:rsidR="001E3245">
        <w:rPr>
          <w:rFonts w:ascii="Times New Roman" w:hAnsi="Times New Roman"/>
          <w:bCs/>
          <w:sz w:val="24"/>
          <w:szCs w:val="24"/>
          <w:lang w:val="sr-Cyrl-RS"/>
        </w:rPr>
        <w:t>.</w:t>
      </w:r>
      <w:r w:rsidRPr="006D7698">
        <w:rPr>
          <w:rFonts w:ascii="Times New Roman" w:hAnsi="Times New Roman"/>
          <w:bCs/>
          <w:sz w:val="24"/>
          <w:szCs w:val="24"/>
          <w:lang w:val="sr-Cyrl-RS"/>
        </w:rPr>
        <w:t xml:space="preserve"> </w:t>
      </w:r>
      <w:r w:rsidR="00285E7C">
        <w:rPr>
          <w:rFonts w:ascii="Times New Roman" w:hAnsi="Times New Roman"/>
          <w:bCs/>
          <w:sz w:val="24"/>
          <w:szCs w:val="24"/>
          <w:lang w:val="sr-Cyrl-RS"/>
        </w:rPr>
        <w:t>О</w:t>
      </w:r>
      <w:r w:rsidRPr="006D7698">
        <w:rPr>
          <w:rFonts w:ascii="Times New Roman" w:hAnsi="Times New Roman"/>
          <w:bCs/>
          <w:sz w:val="24"/>
          <w:szCs w:val="24"/>
          <w:lang w:val="sr-Cyrl-RS"/>
        </w:rPr>
        <w:t xml:space="preserve">ба су били угледни професори </w:t>
      </w:r>
      <w:r w:rsidRPr="006D7698">
        <w:rPr>
          <w:rFonts w:ascii="Times New Roman" w:hAnsi="Times New Roman"/>
          <w:bCs/>
          <w:iCs/>
          <w:sz w:val="24"/>
          <w:szCs w:val="24"/>
          <w:lang w:val="sr-Cyrl-RS"/>
        </w:rPr>
        <w:t>Велике школе</w:t>
      </w:r>
      <w:r w:rsidR="001E3245">
        <w:rPr>
          <w:rFonts w:ascii="Times New Roman" w:hAnsi="Times New Roman"/>
          <w:bCs/>
          <w:iCs/>
          <w:sz w:val="24"/>
          <w:szCs w:val="24"/>
          <w:lang w:val="sr-Cyrl-RS"/>
        </w:rPr>
        <w:t>.</w:t>
      </w:r>
      <w:r w:rsidRPr="006D7698">
        <w:rPr>
          <w:rFonts w:ascii="Times New Roman" w:hAnsi="Times New Roman"/>
          <w:bCs/>
          <w:i/>
          <w:sz w:val="24"/>
          <w:szCs w:val="24"/>
          <w:lang w:val="sr-Cyrl-RS"/>
        </w:rPr>
        <w:t xml:space="preserve"> </w:t>
      </w:r>
    </w:p>
    <w:p w14:paraId="7146E065" w14:textId="77777777" w:rsidR="00C74F85" w:rsidRPr="006D7698" w:rsidRDefault="00C74F85" w:rsidP="00C74F85">
      <w:pPr>
        <w:spacing w:after="200" w:line="360" w:lineRule="auto"/>
        <w:ind w:firstLine="708"/>
        <w:jc w:val="center"/>
        <w:rPr>
          <w:rFonts w:ascii="Times New Roman" w:hAnsi="Times New Roman"/>
          <w:bCs/>
          <w:sz w:val="24"/>
          <w:szCs w:val="24"/>
          <w:lang w:val="sr-Cyrl-RS"/>
        </w:rPr>
      </w:pPr>
      <w:r>
        <w:rPr>
          <w:rFonts w:ascii="Times New Roman" w:hAnsi="Times New Roman"/>
          <w:bCs/>
          <w:noProof/>
          <w:sz w:val="24"/>
          <w:szCs w:val="24"/>
          <w:lang w:val="en-US"/>
        </w:rPr>
        <w:drawing>
          <wp:inline distT="0" distB="0" distL="0" distR="0" wp14:anchorId="46B41C28" wp14:editId="06A902BA">
            <wp:extent cx="1354494" cy="1803131"/>
            <wp:effectExtent l="0" t="0" r="0" b="6985"/>
            <wp:docPr id="7" name="Picture 7" descr="Михаило_Валтр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ихаило_Валтровић"/>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4855" cy="1803611"/>
                    </a:xfrm>
                    <a:prstGeom prst="rect">
                      <a:avLst/>
                    </a:prstGeom>
                    <a:noFill/>
                    <a:ln>
                      <a:noFill/>
                    </a:ln>
                  </pic:spPr>
                </pic:pic>
              </a:graphicData>
            </a:graphic>
          </wp:inline>
        </w:drawing>
      </w:r>
      <w:r w:rsidRPr="006D7698">
        <w:rPr>
          <w:rFonts w:ascii="Times New Roman" w:hAnsi="Times New Roman"/>
          <w:bCs/>
          <w:sz w:val="24"/>
          <w:szCs w:val="24"/>
          <w:lang w:val="sr-Cyrl-RS"/>
        </w:rPr>
        <w:t xml:space="preserve">      </w:t>
      </w:r>
      <w:r>
        <w:rPr>
          <w:rFonts w:ascii="Times New Roman" w:hAnsi="Times New Roman"/>
          <w:bCs/>
          <w:noProof/>
          <w:sz w:val="24"/>
          <w:szCs w:val="24"/>
          <w:lang w:val="en-US"/>
        </w:rPr>
        <w:drawing>
          <wp:inline distT="0" distB="0" distL="0" distR="0" wp14:anchorId="1CDA4508" wp14:editId="7C9704DE">
            <wp:extent cx="1581631" cy="1801081"/>
            <wp:effectExtent l="0" t="0" r="0" b="8890"/>
            <wp:docPr id="6" name="Picture 6" descr="miloje vas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loje vasi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5139" cy="1805076"/>
                    </a:xfrm>
                    <a:prstGeom prst="rect">
                      <a:avLst/>
                    </a:prstGeom>
                    <a:noFill/>
                    <a:ln>
                      <a:noFill/>
                    </a:ln>
                  </pic:spPr>
                </pic:pic>
              </a:graphicData>
            </a:graphic>
          </wp:inline>
        </w:drawing>
      </w:r>
    </w:p>
    <w:p w14:paraId="471B8571" w14:textId="77777777" w:rsidR="00C74F85" w:rsidRPr="006D7698" w:rsidRDefault="00C74F85" w:rsidP="00C74F85">
      <w:pPr>
        <w:spacing w:after="200" w:line="360" w:lineRule="auto"/>
        <w:ind w:firstLine="708"/>
        <w:jc w:val="center"/>
        <w:rPr>
          <w:rFonts w:ascii="Times New Roman" w:hAnsi="Times New Roman"/>
          <w:bCs/>
          <w:sz w:val="24"/>
          <w:szCs w:val="24"/>
          <w:lang w:val="sr-Cyrl-RS"/>
        </w:rPr>
      </w:pPr>
      <w:r w:rsidRPr="006D7698">
        <w:rPr>
          <w:rFonts w:ascii="Times New Roman" w:hAnsi="Times New Roman"/>
          <w:bCs/>
          <w:sz w:val="24"/>
          <w:szCs w:val="24"/>
          <w:lang w:val="sr-Cyrl-RS"/>
        </w:rPr>
        <w:t xml:space="preserve">Сл. </w:t>
      </w:r>
      <w:r w:rsidR="00317603">
        <w:rPr>
          <w:rFonts w:ascii="Times New Roman" w:hAnsi="Times New Roman"/>
          <w:bCs/>
          <w:sz w:val="24"/>
          <w:szCs w:val="24"/>
          <w:lang w:val="sr-Cyrl-RS"/>
        </w:rPr>
        <w:t>7</w:t>
      </w:r>
      <w:r w:rsidRPr="006D7698">
        <w:rPr>
          <w:rFonts w:ascii="Times New Roman" w:hAnsi="Times New Roman"/>
          <w:bCs/>
          <w:sz w:val="24"/>
          <w:szCs w:val="24"/>
          <w:lang w:val="sr-Cyrl-RS"/>
        </w:rPr>
        <w:t xml:space="preserve">а. Михаило Валтровић. Сл. </w:t>
      </w:r>
      <w:r w:rsidR="00317603">
        <w:rPr>
          <w:rFonts w:ascii="Times New Roman" w:hAnsi="Times New Roman"/>
          <w:bCs/>
          <w:sz w:val="24"/>
          <w:szCs w:val="24"/>
          <w:lang w:val="sr-Cyrl-RS"/>
        </w:rPr>
        <w:t>7</w:t>
      </w:r>
      <w:r w:rsidRPr="006D7698">
        <w:rPr>
          <w:rFonts w:ascii="Times New Roman" w:hAnsi="Times New Roman"/>
          <w:bCs/>
          <w:sz w:val="24"/>
          <w:szCs w:val="24"/>
          <w:lang w:val="sr-Cyrl-RS"/>
        </w:rPr>
        <w:t>б. Милоје Васић</w:t>
      </w:r>
    </w:p>
    <w:p w14:paraId="05DB188C" w14:textId="77777777" w:rsidR="00C74F85" w:rsidRPr="006D7698" w:rsidRDefault="00C74F85" w:rsidP="00C74F85">
      <w:pPr>
        <w:spacing w:after="200" w:line="360" w:lineRule="auto"/>
        <w:jc w:val="center"/>
        <w:rPr>
          <w:rFonts w:ascii="Times New Roman" w:hAnsi="Times New Roman"/>
          <w:bCs/>
          <w:sz w:val="24"/>
          <w:szCs w:val="24"/>
          <w:lang w:val="sr-Cyrl-RS"/>
        </w:rPr>
      </w:pPr>
      <w:r>
        <w:rPr>
          <w:rFonts w:ascii="Times New Roman" w:hAnsi="Times New Roman"/>
          <w:bCs/>
          <w:noProof/>
          <w:sz w:val="24"/>
          <w:szCs w:val="24"/>
          <w:lang w:val="en-US"/>
        </w:rPr>
        <w:drawing>
          <wp:inline distT="0" distB="0" distL="0" distR="0" wp14:anchorId="48A2A4FF" wp14:editId="22A0974A">
            <wp:extent cx="6011333" cy="3826444"/>
            <wp:effectExtent l="0" t="0" r="8890" b="3175"/>
            <wp:docPr id="5" name="Picture 5" descr="Belgrade_University_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grade_University_Building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1690" cy="3826671"/>
                    </a:xfrm>
                    <a:prstGeom prst="rect">
                      <a:avLst/>
                    </a:prstGeom>
                    <a:noFill/>
                    <a:ln>
                      <a:noFill/>
                    </a:ln>
                  </pic:spPr>
                </pic:pic>
              </a:graphicData>
            </a:graphic>
          </wp:inline>
        </w:drawing>
      </w:r>
    </w:p>
    <w:p w14:paraId="414953D4" w14:textId="77777777" w:rsidR="00C74F85" w:rsidRPr="006D7698" w:rsidRDefault="00C74F85" w:rsidP="00C74F85">
      <w:pPr>
        <w:spacing w:after="200" w:line="360" w:lineRule="auto"/>
        <w:ind w:firstLine="708"/>
        <w:jc w:val="center"/>
        <w:rPr>
          <w:rFonts w:ascii="Times New Roman" w:hAnsi="Times New Roman"/>
          <w:bCs/>
          <w:sz w:val="24"/>
          <w:szCs w:val="24"/>
          <w:lang w:val="sr-Cyrl-RS"/>
        </w:rPr>
      </w:pPr>
      <w:r w:rsidRPr="006D7698">
        <w:rPr>
          <w:rFonts w:ascii="Times New Roman" w:hAnsi="Times New Roman"/>
          <w:bCs/>
          <w:sz w:val="24"/>
          <w:szCs w:val="24"/>
          <w:lang w:val="sr-Cyrl-RS"/>
        </w:rPr>
        <w:t xml:space="preserve">Сл. </w:t>
      </w:r>
      <w:r w:rsidR="006564EF">
        <w:rPr>
          <w:rFonts w:ascii="Times New Roman" w:hAnsi="Times New Roman"/>
          <w:bCs/>
          <w:sz w:val="24"/>
          <w:szCs w:val="24"/>
          <w:lang w:val="sr-Cyrl-RS"/>
        </w:rPr>
        <w:t>8</w:t>
      </w:r>
      <w:r w:rsidRPr="006D7698">
        <w:rPr>
          <w:rFonts w:ascii="Times New Roman" w:hAnsi="Times New Roman"/>
          <w:bCs/>
          <w:sz w:val="24"/>
          <w:szCs w:val="24"/>
          <w:lang w:val="sr-Cyrl-RS"/>
        </w:rPr>
        <w:t>. Велика школа почетком XX века</w:t>
      </w:r>
    </w:p>
    <w:p w14:paraId="3521C2DC"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О томе колики је углед Србија имала међу јужнословенским уметницима говори </w:t>
      </w:r>
      <w:r w:rsidR="001E3245">
        <w:rPr>
          <w:rFonts w:ascii="Times New Roman" w:hAnsi="Times New Roman"/>
          <w:bCs/>
          <w:sz w:val="24"/>
          <w:szCs w:val="24"/>
          <w:lang w:val="sr-Cyrl-RS"/>
        </w:rPr>
        <w:t>то</w:t>
      </w:r>
      <w:r w:rsidRPr="006D7698">
        <w:rPr>
          <w:rFonts w:ascii="Times New Roman" w:hAnsi="Times New Roman"/>
          <w:bCs/>
          <w:sz w:val="24"/>
          <w:szCs w:val="24"/>
          <w:lang w:val="sr-Cyrl-RS"/>
        </w:rPr>
        <w:t xml:space="preserve"> да су на њој излагали практички сви најбољи јужнословенски уметници: Ђорђе Јовановић, Паја Јовановић, Урош Предић, Надежда Петровић, Бета и Риста Вукановић, Марко Мурат, </w:t>
      </w:r>
      <w:r w:rsidRPr="006D7698">
        <w:rPr>
          <w:rFonts w:ascii="Times New Roman" w:hAnsi="Times New Roman"/>
          <w:bCs/>
          <w:sz w:val="24"/>
          <w:szCs w:val="24"/>
          <w:lang w:val="sr-Cyrl-RS"/>
        </w:rPr>
        <w:lastRenderedPageBreak/>
        <w:t>Ђорђе Крстић, Петар Убавкић, Стеван Тодоровић, Јосим Даниловац, Ана Влаховић, Пашко Вучетић, Петар Рамосовић, Симеун Роксандић, Каролина Рот, Косара Јоксић, Љубомир Ивановић, Милица Анђелковић, Наталија Цветковић, Александар Секулић, Драгомир Глишић, Ђорђе Михаиловић, Јован Кашански, Љубица Филиповић, Христифор Црниловић, Милан Миловановић, Петар Аничић, Бела</w:t>
      </w:r>
      <w:r w:rsidRPr="006D7698">
        <w:rPr>
          <w:rFonts w:ascii="Times New Roman" w:hAnsi="Times New Roman"/>
          <w:bCs/>
          <w:color w:val="FF0000"/>
          <w:sz w:val="24"/>
          <w:szCs w:val="24"/>
          <w:lang w:val="sr-Cyrl-RS"/>
        </w:rPr>
        <w:t xml:space="preserve"> </w:t>
      </w:r>
      <w:r w:rsidRPr="006D7698">
        <w:rPr>
          <w:rFonts w:ascii="Times New Roman" w:hAnsi="Times New Roman"/>
          <w:bCs/>
          <w:sz w:val="24"/>
          <w:szCs w:val="24"/>
          <w:lang w:val="sr-Cyrl-RS"/>
        </w:rPr>
        <w:t>Чикош, Бранимир Шеноа, Бранко Бауер, Владимир Бецић, Влахо Буковац, Отон Ивековић, Драган Мелхус, Емануел Видовић, Зора пл</w:t>
      </w:r>
      <w:r w:rsidR="001E3245">
        <w:rPr>
          <w:rFonts w:ascii="Times New Roman" w:hAnsi="Times New Roman"/>
          <w:bCs/>
          <w:sz w:val="24"/>
          <w:szCs w:val="24"/>
          <w:lang w:val="sr-Cyrl-RS"/>
        </w:rPr>
        <w:t>еменита</w:t>
      </w:r>
      <w:r w:rsidRPr="006D7698">
        <w:rPr>
          <w:rFonts w:ascii="Times New Roman" w:hAnsi="Times New Roman"/>
          <w:bCs/>
          <w:sz w:val="24"/>
          <w:szCs w:val="24"/>
          <w:lang w:val="sr-Cyrl-RS"/>
        </w:rPr>
        <w:t xml:space="preserve"> Прерадовић, Иван Мештровић, Иван Тошов, Јосиф Бауер, Марија Бауер, Јозо Бужан, Клеменс Менци Црчић, Роберт Франгеш Михаиловић, Рудолф Валдец, Томислав Кризман, Фердо Ковачевић, Целестин Медовић, Август Бертолд, Августа Шанел, Саша Шанел, Антон Ажбе, Антон Гвајц, Гвидо Бирола, Иван Вавпотич, Иван Грохар, Иван Кердић, Јосип Ајлец, Јосиф Герм, Јосиф Зоља, Јосиф Шморанце, Максим Гашпари, Матеј Штернен, Матија Јома, Мелита Ројц, Минка Раковец, Петар Жмитек, Рихард Јакопич, Роза Клајн, Ружица Север, Светослав Перуци, гђа Тратник, Целестин Мис, Фердо Весел, Хенрика Шантел, Хинко Шмрекар, Владимир Бецић, Чех Вјешан, и други. Једна таква изложба (која је била отворена месец дана!) захтевала је колосалну организацију и велика средства. Мала Србија је била у стању да Конгрес, изложбу и остале манифестације у склопу крунидбених свечаности изведе на величанствен начин и на одушевљење свих.</w:t>
      </w:r>
    </w:p>
    <w:p w14:paraId="6B3D3967" w14:textId="77777777" w:rsidR="00F111AA" w:rsidRDefault="00C74F85" w:rsidP="00F111AA">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Радни део Конгреса почео је истог дана у 3 сата по подне и одвијао се по секцијама. </w:t>
      </w:r>
      <w:r w:rsidR="006564EF">
        <w:rPr>
          <w:rFonts w:ascii="Times New Roman" w:hAnsi="Times New Roman"/>
          <w:bCs/>
          <w:sz w:val="24"/>
          <w:szCs w:val="24"/>
          <w:lang w:val="sr-Cyrl-RS"/>
        </w:rPr>
        <w:t>„</w:t>
      </w:r>
      <w:r w:rsidRPr="006564EF">
        <w:rPr>
          <w:rFonts w:ascii="Times New Roman" w:hAnsi="Times New Roman"/>
          <w:b/>
          <w:bCs/>
          <w:iCs/>
          <w:sz w:val="24"/>
          <w:szCs w:val="24"/>
          <w:lang w:val="sr-Cyrl-RS"/>
        </w:rPr>
        <w:t>Лекарско-апотекарска секција</w:t>
      </w:r>
      <w:r w:rsidR="006564EF">
        <w:rPr>
          <w:rFonts w:ascii="Times New Roman" w:hAnsi="Times New Roman"/>
          <w:bCs/>
          <w:iCs/>
          <w:sz w:val="24"/>
          <w:szCs w:val="24"/>
          <w:lang w:val="sr-Cyrl-RS"/>
        </w:rPr>
        <w:t>“</w:t>
      </w:r>
      <w:r w:rsidRPr="006D7698">
        <w:rPr>
          <w:rFonts w:ascii="Times New Roman" w:hAnsi="Times New Roman"/>
          <w:bCs/>
          <w:i/>
          <w:sz w:val="24"/>
          <w:szCs w:val="24"/>
          <w:lang w:val="sr-Cyrl-RS"/>
        </w:rPr>
        <w:t xml:space="preserve"> </w:t>
      </w:r>
      <w:r w:rsidRPr="006D7698">
        <w:rPr>
          <w:rFonts w:ascii="Times New Roman" w:hAnsi="Times New Roman"/>
          <w:bCs/>
          <w:sz w:val="24"/>
          <w:szCs w:val="24"/>
          <w:lang w:val="sr-Cyrl-RS"/>
        </w:rPr>
        <w:t xml:space="preserve">је одржавала седнице у оближњој згради Српског друштва Црвеног крста. Имала је 50 предавача који су </w:t>
      </w:r>
      <w:r w:rsidR="006564EF">
        <w:rPr>
          <w:rFonts w:ascii="Times New Roman" w:hAnsi="Times New Roman"/>
          <w:bCs/>
          <w:sz w:val="24"/>
          <w:szCs w:val="24"/>
          <w:lang w:val="sr-Cyrl-RS"/>
        </w:rPr>
        <w:t>им</w:t>
      </w:r>
      <w:r w:rsidRPr="006D7698">
        <w:rPr>
          <w:rFonts w:ascii="Times New Roman" w:hAnsi="Times New Roman"/>
          <w:bCs/>
          <w:sz w:val="24"/>
          <w:szCs w:val="24"/>
          <w:lang w:val="sr-Cyrl-RS"/>
        </w:rPr>
        <w:t xml:space="preserve">али да изложе 59 саопштења (од којих је само једно </w:t>
      </w:r>
      <w:r w:rsidR="006564EF" w:rsidRPr="006D7698">
        <w:rPr>
          <w:rFonts w:ascii="Times New Roman" w:hAnsi="Times New Roman"/>
          <w:bCs/>
          <w:sz w:val="24"/>
          <w:szCs w:val="24"/>
          <w:lang w:val="sr-Cyrl-RS"/>
        </w:rPr>
        <w:t xml:space="preserve">било </w:t>
      </w:r>
      <w:r w:rsidRPr="006D7698">
        <w:rPr>
          <w:rFonts w:ascii="Times New Roman" w:hAnsi="Times New Roman"/>
          <w:bCs/>
          <w:sz w:val="24"/>
          <w:szCs w:val="24"/>
          <w:lang w:val="sr-Cyrl-RS"/>
        </w:rPr>
        <w:t xml:space="preserve">стриктно из области апотекарске струке, сва остала била су из медицине), скоро три пута више него у осталим секцијама заједно. </w:t>
      </w:r>
      <w:r w:rsidR="001E3245">
        <w:rPr>
          <w:rFonts w:ascii="Times New Roman" w:hAnsi="Times New Roman"/>
          <w:bCs/>
          <w:sz w:val="24"/>
          <w:szCs w:val="24"/>
          <w:lang w:val="sr-Cyrl-RS"/>
        </w:rPr>
        <w:t>На седници др Војислав М. Суботић је прочитао реферат др Владана Ђорђевића под називоим „</w:t>
      </w:r>
      <w:r w:rsidR="001E3245">
        <w:rPr>
          <w:rFonts w:ascii="Times New Roman" w:hAnsi="Times New Roman"/>
          <w:bCs/>
          <w:sz w:val="24"/>
          <w:szCs w:val="24"/>
        </w:rPr>
        <w:t xml:space="preserve">Laboremus“. </w:t>
      </w:r>
      <w:r w:rsidR="008374EE">
        <w:rPr>
          <w:rFonts w:ascii="Times New Roman" w:hAnsi="Times New Roman"/>
          <w:bCs/>
          <w:sz w:val="24"/>
          <w:szCs w:val="24"/>
          <w:lang w:val="sr-Cyrl-RS"/>
        </w:rPr>
        <w:t xml:space="preserve">Поздрав Првом конгресу српских лекара и </w:t>
      </w:r>
      <w:r w:rsidR="00025061">
        <w:rPr>
          <w:rFonts w:ascii="Times New Roman" w:hAnsi="Times New Roman"/>
          <w:bCs/>
          <w:sz w:val="24"/>
          <w:szCs w:val="24"/>
          <w:lang w:val="sr-Cyrl-RS"/>
        </w:rPr>
        <w:t>п</w:t>
      </w:r>
      <w:r w:rsidR="008374EE">
        <w:rPr>
          <w:rFonts w:ascii="Times New Roman" w:hAnsi="Times New Roman"/>
          <w:bCs/>
          <w:sz w:val="24"/>
          <w:szCs w:val="24"/>
          <w:lang w:val="sr-Cyrl-RS"/>
        </w:rPr>
        <w:t xml:space="preserve">риродњака </w:t>
      </w:r>
      <w:r w:rsidR="00025061">
        <w:rPr>
          <w:rFonts w:ascii="Times New Roman" w:hAnsi="Times New Roman"/>
          <w:bCs/>
          <w:sz w:val="24"/>
          <w:szCs w:val="24"/>
          <w:lang w:val="sr-Cyrl-RS"/>
        </w:rPr>
        <w:t xml:space="preserve">(Сл. 9) </w:t>
      </w:r>
      <w:r w:rsidR="008374EE">
        <w:rPr>
          <w:rFonts w:ascii="Times New Roman" w:hAnsi="Times New Roman"/>
          <w:bCs/>
          <w:sz w:val="24"/>
          <w:szCs w:val="24"/>
          <w:lang w:val="sr-Cyrl-RS"/>
        </w:rPr>
        <w:t xml:space="preserve">у коме је дао један од најлепших прегледа развоја медицине код Срба од Немањића до </w:t>
      </w:r>
      <w:r w:rsidR="00F111AA">
        <w:rPr>
          <w:rFonts w:ascii="Times New Roman" w:hAnsi="Times New Roman"/>
          <w:bCs/>
          <w:sz w:val="24"/>
          <w:szCs w:val="24"/>
          <w:lang w:val="sr-Cyrl-RS"/>
        </w:rPr>
        <w:t>почетка 20. века</w:t>
      </w:r>
      <w:r w:rsidR="008374EE">
        <w:rPr>
          <w:rFonts w:ascii="Times New Roman" w:hAnsi="Times New Roman"/>
          <w:bCs/>
          <w:sz w:val="24"/>
          <w:szCs w:val="24"/>
          <w:lang w:val="sr-Cyrl-RS"/>
        </w:rPr>
        <w:t xml:space="preserve">. </w:t>
      </w:r>
      <w:r w:rsidRPr="006D7698">
        <w:rPr>
          <w:rFonts w:ascii="Times New Roman" w:hAnsi="Times New Roman"/>
          <w:bCs/>
          <w:sz w:val="24"/>
          <w:szCs w:val="24"/>
          <w:lang w:val="sr-Cyrl-RS"/>
        </w:rPr>
        <w:t>Посета састанцима је била тако велика да је „било нужно прекидати седнице ради вентилације“. Доц</w:t>
      </w:r>
      <w:r w:rsidR="00F111AA">
        <w:rPr>
          <w:rFonts w:ascii="Times New Roman" w:hAnsi="Times New Roman"/>
          <w:bCs/>
          <w:sz w:val="24"/>
          <w:szCs w:val="24"/>
          <w:lang w:val="sr-Cyrl-RS"/>
        </w:rPr>
        <w:t>ент</w:t>
      </w:r>
      <w:r w:rsidRPr="006D7698">
        <w:rPr>
          <w:rFonts w:ascii="Times New Roman" w:hAnsi="Times New Roman"/>
          <w:bCs/>
          <w:sz w:val="24"/>
          <w:szCs w:val="24"/>
          <w:lang w:val="sr-Cyrl-RS"/>
        </w:rPr>
        <w:t xml:space="preserve"> др Л. Хашковец је у извештају за </w:t>
      </w:r>
      <w:r w:rsidRPr="006D7698">
        <w:rPr>
          <w:rFonts w:ascii="Times New Roman" w:hAnsi="Times New Roman"/>
          <w:bCs/>
          <w:i/>
          <w:sz w:val="24"/>
          <w:szCs w:val="24"/>
          <w:lang w:val="sr-Cyrl-RS"/>
        </w:rPr>
        <w:t>Невролошки чешки преглед</w:t>
      </w:r>
      <w:r w:rsidRPr="006D7698">
        <w:rPr>
          <w:rFonts w:ascii="Times New Roman" w:hAnsi="Times New Roman"/>
          <w:bCs/>
          <w:sz w:val="24"/>
          <w:szCs w:val="24"/>
          <w:lang w:val="sr-Cyrl-RS"/>
        </w:rPr>
        <w:t xml:space="preserve"> записао </w:t>
      </w:r>
      <w:r w:rsidR="00F111AA" w:rsidRPr="006D7698">
        <w:rPr>
          <w:rFonts w:ascii="Times New Roman" w:hAnsi="Times New Roman"/>
          <w:bCs/>
          <w:sz w:val="24"/>
          <w:szCs w:val="24"/>
          <w:lang w:val="sr-Cyrl-RS"/>
        </w:rPr>
        <w:t>да није „никад раније био на неком конгресу на коме је било толико слушалаца, који се за рад конгреса тако озбиљно интересују“.</w:t>
      </w:r>
    </w:p>
    <w:p w14:paraId="26D00933" w14:textId="77777777" w:rsidR="00025061" w:rsidRDefault="00025061" w:rsidP="00025061">
      <w:pPr>
        <w:spacing w:after="200" w:line="360" w:lineRule="auto"/>
        <w:ind w:firstLine="708"/>
        <w:jc w:val="center"/>
        <w:rPr>
          <w:rFonts w:ascii="Times New Roman" w:hAnsi="Times New Roman"/>
          <w:bCs/>
          <w:sz w:val="24"/>
          <w:szCs w:val="24"/>
          <w:lang w:val="sr-Cyrl-RS"/>
        </w:rPr>
      </w:pPr>
      <w:r>
        <w:rPr>
          <w:rFonts w:ascii="Times New Roman" w:hAnsi="Times New Roman"/>
          <w:bCs/>
          <w:noProof/>
          <w:sz w:val="24"/>
          <w:szCs w:val="24"/>
          <w:lang w:val="en-US"/>
        </w:rPr>
        <w:lastRenderedPageBreak/>
        <w:drawing>
          <wp:inline distT="0" distB="0" distL="0" distR="0" wp14:anchorId="05D8C4C2" wp14:editId="6800F5E7">
            <wp:extent cx="2167467" cy="3376064"/>
            <wp:effectExtent l="0" t="0" r="4445" b="0"/>
            <wp:docPr id="18" name="Picture 18" descr="C:\Users\colovic\Desktop\150 ГОДИНА СЛД ПОСЛЕДЊА ВЕРЗИЈА\1. ВЕК И ПО СЛД + СЛИКЕ ЗА ШТАМПУ\ШИРЕ# 150 ГОД СЛД ЈПЕГ\Laboremus! Сто година наше лекарске стру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ovic\Desktop\150 ГОДИНА СЛД ПОСЛЕДЊА ВЕРЗИЈА\1. ВЕК И ПО СЛД + СЛИКЕ ЗА ШТАМПУ\ШИРЕ# 150 ГОД СЛД ЈПЕГ\Laboremus! Сто година наше лекарске струке.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4191" cy="3386537"/>
                    </a:xfrm>
                    <a:prstGeom prst="rect">
                      <a:avLst/>
                    </a:prstGeom>
                    <a:noFill/>
                    <a:ln>
                      <a:noFill/>
                    </a:ln>
                  </pic:spPr>
                </pic:pic>
              </a:graphicData>
            </a:graphic>
          </wp:inline>
        </w:drawing>
      </w:r>
    </w:p>
    <w:p w14:paraId="15FDA8D8" w14:textId="77777777" w:rsidR="00025061" w:rsidRDefault="00025061" w:rsidP="00025061">
      <w:pPr>
        <w:spacing w:after="200" w:line="360" w:lineRule="auto"/>
        <w:jc w:val="center"/>
        <w:rPr>
          <w:rFonts w:ascii="Times New Roman" w:hAnsi="Times New Roman"/>
          <w:bCs/>
          <w:sz w:val="24"/>
          <w:szCs w:val="24"/>
          <w:lang w:val="sr-Cyrl-RS"/>
        </w:rPr>
      </w:pPr>
      <w:r>
        <w:rPr>
          <w:rFonts w:ascii="Times New Roman" w:hAnsi="Times New Roman"/>
          <w:bCs/>
          <w:sz w:val="24"/>
          <w:szCs w:val="24"/>
          <w:lang w:val="sr-Cyrl-RS"/>
        </w:rPr>
        <w:t>Сл. 9. „</w:t>
      </w:r>
      <w:r>
        <w:rPr>
          <w:rFonts w:ascii="Times New Roman" w:hAnsi="Times New Roman"/>
          <w:bCs/>
          <w:sz w:val="24"/>
          <w:szCs w:val="24"/>
        </w:rPr>
        <w:t xml:space="preserve">Laboremus“. </w:t>
      </w:r>
      <w:r>
        <w:rPr>
          <w:rFonts w:ascii="Times New Roman" w:hAnsi="Times New Roman"/>
          <w:bCs/>
          <w:sz w:val="24"/>
          <w:szCs w:val="24"/>
          <w:lang w:val="sr-Cyrl-RS"/>
        </w:rPr>
        <w:t>Поздрав Првом конгресу српских лекара и природњака</w:t>
      </w:r>
    </w:p>
    <w:p w14:paraId="3F432C9A"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Остале секције су радне састанке држале у салама </w:t>
      </w:r>
      <w:r w:rsidRPr="006D7698">
        <w:rPr>
          <w:rFonts w:ascii="Times New Roman" w:hAnsi="Times New Roman"/>
          <w:bCs/>
          <w:iCs/>
          <w:sz w:val="24"/>
          <w:szCs w:val="24"/>
          <w:lang w:val="sr-Cyrl-RS"/>
        </w:rPr>
        <w:t>Велике школе</w:t>
      </w:r>
      <w:r w:rsidRPr="006D7698">
        <w:rPr>
          <w:rFonts w:ascii="Times New Roman" w:hAnsi="Times New Roman"/>
          <w:bCs/>
          <w:i/>
          <w:sz w:val="24"/>
          <w:szCs w:val="24"/>
          <w:lang w:val="sr-Cyrl-RS"/>
        </w:rPr>
        <w:t xml:space="preserve"> </w:t>
      </w:r>
      <w:r w:rsidRPr="006D7698">
        <w:rPr>
          <w:rFonts w:ascii="Times New Roman" w:hAnsi="Times New Roman"/>
          <w:bCs/>
          <w:sz w:val="24"/>
          <w:szCs w:val="24"/>
          <w:lang w:val="sr-Cyrl-RS"/>
        </w:rPr>
        <w:t xml:space="preserve">(Капетан Мишино здање). </w:t>
      </w:r>
      <w:r w:rsidR="006564EF">
        <w:rPr>
          <w:rFonts w:ascii="Times New Roman" w:hAnsi="Times New Roman"/>
          <w:bCs/>
          <w:sz w:val="24"/>
          <w:szCs w:val="24"/>
          <w:lang w:val="sr-Cyrl-RS"/>
        </w:rPr>
        <w:t>„</w:t>
      </w:r>
      <w:r w:rsidRPr="006D7698">
        <w:rPr>
          <w:rFonts w:ascii="Times New Roman" w:hAnsi="Times New Roman"/>
          <w:bCs/>
          <w:iCs/>
          <w:sz w:val="24"/>
          <w:szCs w:val="24"/>
          <w:lang w:val="sr-Cyrl-RS"/>
        </w:rPr>
        <w:t>Физичко-хемијск</w:t>
      </w:r>
      <w:r w:rsidR="006564EF">
        <w:rPr>
          <w:rFonts w:ascii="Times New Roman" w:hAnsi="Times New Roman"/>
          <w:bCs/>
          <w:iCs/>
          <w:sz w:val="24"/>
          <w:szCs w:val="24"/>
          <w:lang w:val="sr-Cyrl-RS"/>
        </w:rPr>
        <w:t>а секција“</w:t>
      </w:r>
      <w:r w:rsidRPr="006D7698">
        <w:rPr>
          <w:rFonts w:ascii="Times New Roman" w:hAnsi="Times New Roman"/>
          <w:bCs/>
          <w:iCs/>
          <w:sz w:val="24"/>
          <w:szCs w:val="24"/>
          <w:lang w:val="sr-Cyrl-RS"/>
        </w:rPr>
        <w:t xml:space="preserve"> и </w:t>
      </w:r>
      <w:r w:rsidR="006564EF">
        <w:rPr>
          <w:rFonts w:ascii="Times New Roman" w:hAnsi="Times New Roman"/>
          <w:bCs/>
          <w:iCs/>
          <w:sz w:val="24"/>
          <w:szCs w:val="24"/>
          <w:lang w:val="sr-Cyrl-RS"/>
        </w:rPr>
        <w:t>„М</w:t>
      </w:r>
      <w:r w:rsidRPr="006D7698">
        <w:rPr>
          <w:rFonts w:ascii="Times New Roman" w:hAnsi="Times New Roman"/>
          <w:bCs/>
          <w:iCs/>
          <w:sz w:val="24"/>
          <w:szCs w:val="24"/>
          <w:lang w:val="sr-Cyrl-RS"/>
        </w:rPr>
        <w:t>атематичк</w:t>
      </w:r>
      <w:r w:rsidR="006564EF">
        <w:rPr>
          <w:rFonts w:ascii="Times New Roman" w:hAnsi="Times New Roman"/>
          <w:bCs/>
          <w:iCs/>
          <w:sz w:val="24"/>
          <w:szCs w:val="24"/>
          <w:lang w:val="sr-Cyrl-RS"/>
        </w:rPr>
        <w:t>а</w:t>
      </w:r>
      <w:r w:rsidRPr="006D7698">
        <w:rPr>
          <w:rFonts w:ascii="Times New Roman" w:hAnsi="Times New Roman"/>
          <w:bCs/>
          <w:iCs/>
          <w:sz w:val="24"/>
          <w:szCs w:val="24"/>
          <w:lang w:val="sr-Cyrl-RS"/>
        </w:rPr>
        <w:t xml:space="preserve"> секциј</w:t>
      </w:r>
      <w:r w:rsidR="006564EF">
        <w:rPr>
          <w:rFonts w:ascii="Times New Roman" w:hAnsi="Times New Roman"/>
          <w:bCs/>
          <w:iCs/>
          <w:sz w:val="24"/>
          <w:szCs w:val="24"/>
          <w:lang w:val="sr-Cyrl-RS"/>
        </w:rPr>
        <w:t>а“</w:t>
      </w:r>
      <w:r w:rsidRPr="006D7698">
        <w:rPr>
          <w:rFonts w:ascii="Times New Roman" w:hAnsi="Times New Roman"/>
          <w:bCs/>
          <w:i/>
          <w:sz w:val="24"/>
          <w:szCs w:val="24"/>
          <w:lang w:val="sr-Cyrl-RS"/>
        </w:rPr>
        <w:t xml:space="preserve"> </w:t>
      </w:r>
      <w:r w:rsidR="008374EE">
        <w:rPr>
          <w:rFonts w:ascii="Times New Roman" w:hAnsi="Times New Roman"/>
          <w:bCs/>
          <w:sz w:val="24"/>
          <w:szCs w:val="24"/>
          <w:lang w:val="sr-Cyrl-RS"/>
        </w:rPr>
        <w:t>им</w:t>
      </w:r>
      <w:r w:rsidRPr="006D7698">
        <w:rPr>
          <w:rFonts w:ascii="Times New Roman" w:hAnsi="Times New Roman"/>
          <w:bCs/>
          <w:sz w:val="24"/>
          <w:szCs w:val="24"/>
          <w:lang w:val="sr-Cyrl-RS"/>
        </w:rPr>
        <w:t>а</w:t>
      </w:r>
      <w:r w:rsidR="006564EF">
        <w:rPr>
          <w:rFonts w:ascii="Times New Roman" w:hAnsi="Times New Roman"/>
          <w:bCs/>
          <w:sz w:val="24"/>
          <w:szCs w:val="24"/>
          <w:lang w:val="sr-Cyrl-RS"/>
        </w:rPr>
        <w:t>ле су по</w:t>
      </w:r>
      <w:r w:rsidRPr="006D7698">
        <w:rPr>
          <w:rFonts w:ascii="Times New Roman" w:hAnsi="Times New Roman"/>
          <w:bCs/>
          <w:sz w:val="24"/>
          <w:szCs w:val="24"/>
          <w:lang w:val="sr-Cyrl-RS"/>
        </w:rPr>
        <w:t xml:space="preserve"> пет, </w:t>
      </w:r>
      <w:r w:rsidR="006564EF">
        <w:rPr>
          <w:rFonts w:ascii="Times New Roman" w:hAnsi="Times New Roman"/>
          <w:bCs/>
          <w:sz w:val="24"/>
          <w:szCs w:val="24"/>
          <w:lang w:val="sr-Cyrl-RS"/>
        </w:rPr>
        <w:t>„</w:t>
      </w:r>
      <w:r w:rsidRPr="006D7698">
        <w:rPr>
          <w:rFonts w:ascii="Times New Roman" w:hAnsi="Times New Roman"/>
          <w:bCs/>
          <w:iCs/>
          <w:sz w:val="24"/>
          <w:szCs w:val="24"/>
          <w:lang w:val="sr-Cyrl-RS"/>
        </w:rPr>
        <w:t>Биолошк</w:t>
      </w:r>
      <w:r w:rsidR="006564EF">
        <w:rPr>
          <w:rFonts w:ascii="Times New Roman" w:hAnsi="Times New Roman"/>
          <w:bCs/>
          <w:iCs/>
          <w:sz w:val="24"/>
          <w:szCs w:val="24"/>
          <w:lang w:val="sr-Cyrl-RS"/>
        </w:rPr>
        <w:t>а“</w:t>
      </w:r>
      <w:r w:rsidRPr="006D7698">
        <w:rPr>
          <w:rFonts w:ascii="Times New Roman" w:hAnsi="Times New Roman"/>
          <w:bCs/>
          <w:iCs/>
          <w:sz w:val="24"/>
          <w:szCs w:val="24"/>
          <w:lang w:val="sr-Cyrl-RS"/>
        </w:rPr>
        <w:t xml:space="preserve"> и </w:t>
      </w:r>
      <w:r w:rsidR="006564EF">
        <w:rPr>
          <w:rFonts w:ascii="Times New Roman" w:hAnsi="Times New Roman"/>
          <w:bCs/>
          <w:iCs/>
          <w:sz w:val="24"/>
          <w:szCs w:val="24"/>
          <w:lang w:val="sr-Cyrl-RS"/>
        </w:rPr>
        <w:t>„</w:t>
      </w:r>
      <w:r>
        <w:rPr>
          <w:rFonts w:ascii="Times New Roman" w:hAnsi="Times New Roman"/>
          <w:bCs/>
          <w:iCs/>
          <w:sz w:val="24"/>
          <w:szCs w:val="24"/>
          <w:lang w:val="sr-Cyrl-RS"/>
        </w:rPr>
        <w:t>А</w:t>
      </w:r>
      <w:r w:rsidRPr="006D7698">
        <w:rPr>
          <w:rFonts w:ascii="Times New Roman" w:hAnsi="Times New Roman"/>
          <w:bCs/>
          <w:iCs/>
          <w:sz w:val="24"/>
          <w:szCs w:val="24"/>
          <w:lang w:val="sr-Cyrl-RS"/>
        </w:rPr>
        <w:t>биолошк</w:t>
      </w:r>
      <w:r w:rsidR="006564EF">
        <w:rPr>
          <w:rFonts w:ascii="Times New Roman" w:hAnsi="Times New Roman"/>
          <w:bCs/>
          <w:iCs/>
          <w:sz w:val="24"/>
          <w:szCs w:val="24"/>
          <w:lang w:val="sr-Cyrl-RS"/>
        </w:rPr>
        <w:t>а“</w:t>
      </w:r>
      <w:r w:rsidRPr="006D7698">
        <w:rPr>
          <w:rFonts w:ascii="Times New Roman" w:hAnsi="Times New Roman"/>
          <w:bCs/>
          <w:sz w:val="24"/>
          <w:szCs w:val="24"/>
          <w:lang w:val="sr-Cyrl-RS"/>
        </w:rPr>
        <w:t xml:space="preserve"> шест, </w:t>
      </w:r>
      <w:r w:rsidR="008374EE">
        <w:rPr>
          <w:rFonts w:ascii="Times New Roman" w:hAnsi="Times New Roman"/>
          <w:bCs/>
          <w:sz w:val="24"/>
          <w:szCs w:val="24"/>
          <w:lang w:val="sr-Cyrl-RS"/>
        </w:rPr>
        <w:t>а</w:t>
      </w:r>
      <w:r w:rsidRPr="006D7698">
        <w:rPr>
          <w:rFonts w:ascii="Times New Roman" w:hAnsi="Times New Roman"/>
          <w:bCs/>
          <w:sz w:val="24"/>
          <w:szCs w:val="24"/>
          <w:lang w:val="sr-Cyrl-RS"/>
        </w:rPr>
        <w:t xml:space="preserve"> </w:t>
      </w:r>
      <w:r w:rsidR="006564EF">
        <w:rPr>
          <w:rFonts w:ascii="Times New Roman" w:hAnsi="Times New Roman"/>
          <w:bCs/>
          <w:sz w:val="24"/>
          <w:szCs w:val="24"/>
          <w:lang w:val="sr-Cyrl-RS"/>
        </w:rPr>
        <w:t>„</w:t>
      </w:r>
      <w:r w:rsidRPr="006D7698">
        <w:rPr>
          <w:rFonts w:ascii="Times New Roman" w:hAnsi="Times New Roman"/>
          <w:bCs/>
          <w:iCs/>
          <w:sz w:val="24"/>
          <w:szCs w:val="24"/>
          <w:lang w:val="sr-Cyrl-RS"/>
        </w:rPr>
        <w:t>Ветеринарско-агрономск</w:t>
      </w:r>
      <w:r w:rsidR="006564EF">
        <w:rPr>
          <w:rFonts w:ascii="Times New Roman" w:hAnsi="Times New Roman"/>
          <w:bCs/>
          <w:iCs/>
          <w:sz w:val="24"/>
          <w:szCs w:val="24"/>
          <w:lang w:val="sr-Cyrl-RS"/>
        </w:rPr>
        <w:t>а секција“</w:t>
      </w:r>
      <w:r w:rsidRPr="006D7698">
        <w:rPr>
          <w:rFonts w:ascii="Times New Roman" w:hAnsi="Times New Roman"/>
          <w:bCs/>
          <w:sz w:val="24"/>
          <w:szCs w:val="24"/>
          <w:lang w:val="sr-Cyrl-RS"/>
        </w:rPr>
        <w:t xml:space="preserve"> девет предавања.</w:t>
      </w:r>
    </w:p>
    <w:p w14:paraId="0F12EA63" w14:textId="77777777" w:rsidR="00BA7A62"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iCs/>
          <w:sz w:val="24"/>
          <w:szCs w:val="24"/>
          <w:lang w:val="sr-Cyrl-RS"/>
        </w:rPr>
        <w:t>Одбор за израду забавног дела („Забавни одбор“)</w:t>
      </w:r>
      <w:r w:rsidRPr="006D7698">
        <w:rPr>
          <w:rFonts w:ascii="Times New Roman" w:hAnsi="Times New Roman"/>
          <w:bCs/>
          <w:sz w:val="24"/>
          <w:szCs w:val="24"/>
          <w:lang w:val="sr-Cyrl-RS"/>
        </w:rPr>
        <w:t xml:space="preserve"> </w:t>
      </w:r>
      <w:r w:rsidR="008374EE">
        <w:rPr>
          <w:rFonts w:ascii="Times New Roman" w:hAnsi="Times New Roman"/>
          <w:bCs/>
          <w:sz w:val="24"/>
          <w:szCs w:val="24"/>
          <w:lang w:val="sr-Cyrl-RS"/>
        </w:rPr>
        <w:t>од</w:t>
      </w:r>
      <w:r w:rsidRPr="006D7698">
        <w:rPr>
          <w:rFonts w:ascii="Times New Roman" w:hAnsi="Times New Roman"/>
          <w:bCs/>
          <w:sz w:val="24"/>
          <w:szCs w:val="24"/>
          <w:lang w:val="sr-Cyrl-RS"/>
        </w:rPr>
        <w:t xml:space="preserve"> девет чланова</w:t>
      </w:r>
      <w:r w:rsidR="008374EE">
        <w:rPr>
          <w:rFonts w:ascii="Times New Roman" w:hAnsi="Times New Roman"/>
          <w:bCs/>
          <w:sz w:val="24"/>
          <w:szCs w:val="24"/>
          <w:lang w:val="sr-Cyrl-RS"/>
        </w:rPr>
        <w:t xml:space="preserve"> са</w:t>
      </w:r>
      <w:r w:rsidRPr="006D7698">
        <w:rPr>
          <w:rFonts w:ascii="Times New Roman" w:hAnsi="Times New Roman"/>
          <w:bCs/>
          <w:sz w:val="24"/>
          <w:szCs w:val="24"/>
          <w:lang w:val="sr-Cyrl-RS"/>
        </w:rPr>
        <w:t xml:space="preserve">чинио је тако богат друштвени програм да се </w:t>
      </w:r>
      <w:r w:rsidR="00BA7A62">
        <w:rPr>
          <w:rFonts w:ascii="Times New Roman" w:hAnsi="Times New Roman"/>
          <w:bCs/>
          <w:sz w:val="24"/>
          <w:szCs w:val="24"/>
          <w:lang w:val="sr-Cyrl-RS"/>
        </w:rPr>
        <w:t xml:space="preserve">чак </w:t>
      </w:r>
      <w:r w:rsidRPr="006D7698">
        <w:rPr>
          <w:rFonts w:ascii="Times New Roman" w:hAnsi="Times New Roman"/>
          <w:bCs/>
          <w:sz w:val="24"/>
          <w:szCs w:val="24"/>
          <w:lang w:val="sr-Cyrl-RS"/>
        </w:rPr>
        <w:t xml:space="preserve">није могао у целини </w:t>
      </w:r>
      <w:r w:rsidR="008374EE">
        <w:rPr>
          <w:rFonts w:ascii="Times New Roman" w:hAnsi="Times New Roman"/>
          <w:bCs/>
          <w:sz w:val="24"/>
          <w:szCs w:val="24"/>
          <w:lang w:val="sr-Cyrl-RS"/>
        </w:rPr>
        <w:t xml:space="preserve">ни </w:t>
      </w:r>
      <w:r w:rsidRPr="006D7698">
        <w:rPr>
          <w:rFonts w:ascii="Times New Roman" w:hAnsi="Times New Roman"/>
          <w:bCs/>
          <w:sz w:val="24"/>
          <w:szCs w:val="24"/>
          <w:lang w:val="sr-Cyrl-RS"/>
        </w:rPr>
        <w:t>реализовати, како због преобимног радног дела Конгреса</w:t>
      </w:r>
      <w:r w:rsidR="00BA7A62">
        <w:rPr>
          <w:rFonts w:ascii="Times New Roman" w:hAnsi="Times New Roman"/>
          <w:bCs/>
          <w:sz w:val="24"/>
          <w:szCs w:val="24"/>
          <w:lang w:val="sr-Cyrl-RS"/>
        </w:rPr>
        <w:t>,</w:t>
      </w:r>
      <w:r w:rsidRPr="006D7698">
        <w:rPr>
          <w:rFonts w:ascii="Times New Roman" w:hAnsi="Times New Roman"/>
          <w:bCs/>
          <w:sz w:val="24"/>
          <w:szCs w:val="24"/>
          <w:lang w:val="sr-Cyrl-RS"/>
        </w:rPr>
        <w:t xml:space="preserve"> тако и због крунидбених свечаности које су „</w:t>
      </w:r>
      <w:r w:rsidRPr="006D7698">
        <w:rPr>
          <w:rFonts w:ascii="Times New Roman" w:hAnsi="Times New Roman"/>
          <w:bCs/>
          <w:iCs/>
          <w:sz w:val="24"/>
          <w:szCs w:val="24"/>
          <w:lang w:val="sr-Cyrl-RS"/>
        </w:rPr>
        <w:t>конгресисти</w:t>
      </w:r>
      <w:r w:rsidRPr="006D7698">
        <w:rPr>
          <w:rFonts w:ascii="Times New Roman" w:hAnsi="Times New Roman"/>
          <w:bCs/>
          <w:sz w:val="24"/>
          <w:szCs w:val="24"/>
          <w:lang w:val="sr-Cyrl-RS"/>
        </w:rPr>
        <w:t xml:space="preserve">“ неизоставно желели да виде или да им присуствују. </w:t>
      </w:r>
    </w:p>
    <w:p w14:paraId="63B694A8"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Од првобитног плана најпре је реализовано </w:t>
      </w:r>
      <w:r w:rsidR="00BA7A62">
        <w:rPr>
          <w:rFonts w:ascii="Times New Roman" w:hAnsi="Times New Roman"/>
          <w:bCs/>
          <w:sz w:val="24"/>
          <w:szCs w:val="24"/>
          <w:lang w:val="sr-Cyrl-RS"/>
        </w:rPr>
        <w:t>„</w:t>
      </w:r>
      <w:r w:rsidRPr="006D7698">
        <w:rPr>
          <w:rFonts w:ascii="Times New Roman" w:hAnsi="Times New Roman"/>
          <w:bCs/>
          <w:sz w:val="24"/>
          <w:szCs w:val="24"/>
          <w:lang w:val="sr-Cyrl-RS"/>
        </w:rPr>
        <w:t>заједничко упознавање</w:t>
      </w:r>
      <w:r w:rsidR="00BA7A62">
        <w:rPr>
          <w:rFonts w:ascii="Times New Roman" w:hAnsi="Times New Roman"/>
          <w:bCs/>
          <w:sz w:val="24"/>
          <w:szCs w:val="24"/>
          <w:lang w:val="sr-Cyrl-RS"/>
        </w:rPr>
        <w:t>“</w:t>
      </w:r>
      <w:r w:rsidRPr="006D7698">
        <w:rPr>
          <w:rFonts w:ascii="Times New Roman" w:hAnsi="Times New Roman"/>
          <w:bCs/>
          <w:sz w:val="24"/>
          <w:szCs w:val="24"/>
          <w:lang w:val="sr-Cyrl-RS"/>
        </w:rPr>
        <w:t xml:space="preserve"> учесника Конгреса (</w:t>
      </w:r>
      <w:r w:rsidR="008374EE">
        <w:rPr>
          <w:rFonts w:ascii="Times New Roman" w:hAnsi="Times New Roman"/>
          <w:bCs/>
          <w:sz w:val="24"/>
          <w:szCs w:val="24"/>
          <w:lang w:val="sr-Cyrl-RS"/>
        </w:rPr>
        <w:t xml:space="preserve">на </w:t>
      </w:r>
      <w:r w:rsidRPr="006D7698">
        <w:rPr>
          <w:rFonts w:ascii="Times New Roman" w:hAnsi="Times New Roman"/>
          <w:bCs/>
          <w:sz w:val="24"/>
          <w:szCs w:val="24"/>
          <w:lang w:val="sr-Cyrl-RS"/>
        </w:rPr>
        <w:t>кој</w:t>
      </w:r>
      <w:r w:rsidR="008374EE">
        <w:rPr>
          <w:rFonts w:ascii="Times New Roman" w:hAnsi="Times New Roman"/>
          <w:bCs/>
          <w:sz w:val="24"/>
          <w:szCs w:val="24"/>
          <w:lang w:val="sr-Cyrl-RS"/>
        </w:rPr>
        <w:t>е</w:t>
      </w:r>
      <w:r w:rsidRPr="006D7698">
        <w:rPr>
          <w:rFonts w:ascii="Times New Roman" w:hAnsi="Times New Roman"/>
          <w:bCs/>
          <w:sz w:val="24"/>
          <w:szCs w:val="24"/>
          <w:lang w:val="sr-Cyrl-RS"/>
        </w:rPr>
        <w:t xml:space="preserve"> су многи дошли са госпођама) 4. септембра у зимској башти Гранд хотела у Чика Љубиној улици (Сл. </w:t>
      </w:r>
      <w:r w:rsidR="00025061">
        <w:rPr>
          <w:rFonts w:ascii="Times New Roman" w:hAnsi="Times New Roman"/>
          <w:bCs/>
          <w:sz w:val="24"/>
          <w:szCs w:val="24"/>
          <w:lang w:val="sr-Cyrl-RS"/>
        </w:rPr>
        <w:t>10</w:t>
      </w:r>
      <w:r w:rsidRPr="006D7698">
        <w:rPr>
          <w:rFonts w:ascii="Times New Roman" w:hAnsi="Times New Roman"/>
          <w:bCs/>
          <w:sz w:val="24"/>
          <w:szCs w:val="24"/>
          <w:lang w:val="sr-Cyrl-RS"/>
        </w:rPr>
        <w:t xml:space="preserve">). (Хотел је отворен 1900. године, до II светског рата важио је за најбољи у Београду, после рата је лоше реновиран, а 1968. је срушен и на том месту изграђена је зграда Филозофског факултета). </w:t>
      </w:r>
    </w:p>
    <w:p w14:paraId="6E71CFD0" w14:textId="77777777" w:rsidR="00C74F85" w:rsidRPr="006D7698" w:rsidRDefault="00C74F85" w:rsidP="00C74F85">
      <w:pPr>
        <w:spacing w:after="200" w:line="360" w:lineRule="auto"/>
        <w:jc w:val="center"/>
        <w:rPr>
          <w:rFonts w:ascii="Times New Roman" w:hAnsi="Times New Roman"/>
          <w:bCs/>
          <w:sz w:val="24"/>
          <w:szCs w:val="24"/>
          <w:lang w:val="sr-Cyrl-RS"/>
        </w:rPr>
      </w:pPr>
      <w:r>
        <w:rPr>
          <w:rFonts w:ascii="Times New Roman" w:hAnsi="Times New Roman"/>
          <w:bCs/>
          <w:noProof/>
          <w:sz w:val="24"/>
          <w:szCs w:val="24"/>
          <w:lang w:val="en-US"/>
        </w:rPr>
        <w:lastRenderedPageBreak/>
        <w:drawing>
          <wp:inline distT="0" distB="0" distL="0" distR="0" wp14:anchorId="07E69E4D" wp14:editId="35539B5B">
            <wp:extent cx="5964196" cy="3064934"/>
            <wp:effectExtent l="19050" t="19050" r="17780" b="21590"/>
            <wp:docPr id="4" name="Picture 4" descr="tim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mthum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5006" cy="3060211"/>
                    </a:xfrm>
                    <a:prstGeom prst="rect">
                      <a:avLst/>
                    </a:prstGeom>
                    <a:noFill/>
                    <a:ln w="6350" cmpd="sng">
                      <a:solidFill>
                        <a:srgbClr val="000000"/>
                      </a:solidFill>
                      <a:miter lim="800000"/>
                      <a:headEnd/>
                      <a:tailEnd/>
                    </a:ln>
                    <a:effectLst/>
                  </pic:spPr>
                </pic:pic>
              </a:graphicData>
            </a:graphic>
          </wp:inline>
        </w:drawing>
      </w:r>
    </w:p>
    <w:p w14:paraId="1F3E5626" w14:textId="77777777" w:rsidR="00C74F85" w:rsidRPr="006D7698" w:rsidRDefault="00C74F85" w:rsidP="00C74F85">
      <w:pPr>
        <w:spacing w:after="200" w:line="360" w:lineRule="auto"/>
        <w:ind w:firstLine="708"/>
        <w:jc w:val="center"/>
        <w:rPr>
          <w:rFonts w:ascii="Times New Roman" w:hAnsi="Times New Roman"/>
          <w:bCs/>
          <w:sz w:val="24"/>
          <w:szCs w:val="24"/>
          <w:lang w:val="sr-Cyrl-RS"/>
        </w:rPr>
      </w:pPr>
      <w:r w:rsidRPr="006D7698">
        <w:rPr>
          <w:rFonts w:ascii="Times New Roman" w:hAnsi="Times New Roman"/>
          <w:bCs/>
          <w:sz w:val="24"/>
          <w:szCs w:val="24"/>
          <w:lang w:val="sr-Cyrl-RS"/>
        </w:rPr>
        <w:t xml:space="preserve">Сл. </w:t>
      </w:r>
      <w:r w:rsidR="00025061">
        <w:rPr>
          <w:rFonts w:ascii="Times New Roman" w:hAnsi="Times New Roman"/>
          <w:bCs/>
          <w:sz w:val="24"/>
          <w:szCs w:val="24"/>
          <w:lang w:val="sr-Cyrl-RS"/>
        </w:rPr>
        <w:t>10</w:t>
      </w:r>
      <w:r w:rsidRPr="006D7698">
        <w:rPr>
          <w:rFonts w:ascii="Times New Roman" w:hAnsi="Times New Roman"/>
          <w:bCs/>
          <w:sz w:val="24"/>
          <w:szCs w:val="24"/>
          <w:lang w:val="sr-Cyrl-RS"/>
        </w:rPr>
        <w:t>. Гранд хотел, у коме су се учесници Конгреса упознали</w:t>
      </w:r>
    </w:p>
    <w:p w14:paraId="357BC5C0" w14:textId="77777777" w:rsidR="00BA7A62"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Увече 5. септембра за учеснике Конгреса у Народном позоришту приређена је представа „</w:t>
      </w:r>
      <w:r w:rsidRPr="006D7698">
        <w:rPr>
          <w:rFonts w:ascii="Times New Roman" w:hAnsi="Times New Roman"/>
          <w:bCs/>
          <w:iCs/>
          <w:sz w:val="24"/>
          <w:szCs w:val="24"/>
          <w:lang w:val="sr-Cyrl-RS"/>
        </w:rPr>
        <w:t>Дубровачка трилогија“</w:t>
      </w:r>
      <w:r w:rsidRPr="006D7698">
        <w:rPr>
          <w:rFonts w:ascii="Times New Roman" w:hAnsi="Times New Roman"/>
          <w:bCs/>
          <w:sz w:val="24"/>
          <w:szCs w:val="24"/>
          <w:lang w:val="sr-Cyrl-RS"/>
        </w:rPr>
        <w:t xml:space="preserve"> од конте Ива Војиновића, </w:t>
      </w:r>
      <w:r w:rsidR="005F465D">
        <w:rPr>
          <w:rFonts w:ascii="Times New Roman" w:hAnsi="Times New Roman"/>
          <w:bCs/>
          <w:sz w:val="24"/>
          <w:szCs w:val="24"/>
          <w:lang w:val="sr-Cyrl-RS"/>
        </w:rPr>
        <w:t>з</w:t>
      </w:r>
      <w:r w:rsidRPr="006D7698">
        <w:rPr>
          <w:rFonts w:ascii="Times New Roman" w:hAnsi="Times New Roman"/>
          <w:bCs/>
          <w:sz w:val="24"/>
          <w:szCs w:val="24"/>
          <w:lang w:val="sr-Cyrl-RS"/>
        </w:rPr>
        <w:t>а кој</w:t>
      </w:r>
      <w:r w:rsidR="005F465D">
        <w:rPr>
          <w:rFonts w:ascii="Times New Roman" w:hAnsi="Times New Roman"/>
          <w:bCs/>
          <w:sz w:val="24"/>
          <w:szCs w:val="24"/>
          <w:lang w:val="sr-Cyrl-RS"/>
        </w:rPr>
        <w:t>у</w:t>
      </w:r>
      <w:r w:rsidRPr="006D7698">
        <w:rPr>
          <w:rFonts w:ascii="Times New Roman" w:hAnsi="Times New Roman"/>
          <w:bCs/>
          <w:sz w:val="24"/>
          <w:szCs w:val="24"/>
          <w:lang w:val="sr-Cyrl-RS"/>
        </w:rPr>
        <w:t xml:space="preserve"> су гости </w:t>
      </w:r>
      <w:r w:rsidR="005F465D">
        <w:rPr>
          <w:rFonts w:ascii="Times New Roman" w:hAnsi="Times New Roman"/>
          <w:bCs/>
          <w:sz w:val="24"/>
          <w:szCs w:val="24"/>
          <w:lang w:val="sr-Cyrl-RS"/>
        </w:rPr>
        <w:t>из</w:t>
      </w:r>
      <w:r w:rsidRPr="006D7698">
        <w:rPr>
          <w:rFonts w:ascii="Times New Roman" w:hAnsi="Times New Roman"/>
          <w:bCs/>
          <w:sz w:val="24"/>
          <w:szCs w:val="24"/>
          <w:lang w:val="sr-Cyrl-RS"/>
        </w:rPr>
        <w:t>ван Србије имали бесплатн</w:t>
      </w:r>
      <w:r w:rsidR="005F465D">
        <w:rPr>
          <w:rFonts w:ascii="Times New Roman" w:hAnsi="Times New Roman"/>
          <w:bCs/>
          <w:sz w:val="24"/>
          <w:szCs w:val="24"/>
          <w:lang w:val="sr-Cyrl-RS"/>
        </w:rPr>
        <w:t>е</w:t>
      </w:r>
      <w:r w:rsidRPr="006D7698">
        <w:rPr>
          <w:rFonts w:ascii="Times New Roman" w:hAnsi="Times New Roman"/>
          <w:bCs/>
          <w:sz w:val="24"/>
          <w:szCs w:val="24"/>
          <w:lang w:val="sr-Cyrl-RS"/>
        </w:rPr>
        <w:t xml:space="preserve"> </w:t>
      </w:r>
      <w:r w:rsidR="005F465D">
        <w:rPr>
          <w:rFonts w:ascii="Times New Roman" w:hAnsi="Times New Roman"/>
          <w:bCs/>
          <w:sz w:val="24"/>
          <w:szCs w:val="24"/>
          <w:lang w:val="sr-Cyrl-RS"/>
        </w:rPr>
        <w:t>карте</w:t>
      </w:r>
      <w:r w:rsidRPr="006D7698">
        <w:rPr>
          <w:rFonts w:ascii="Times New Roman" w:hAnsi="Times New Roman"/>
          <w:bCs/>
          <w:sz w:val="24"/>
          <w:szCs w:val="24"/>
          <w:lang w:val="sr-Cyrl-RS"/>
        </w:rPr>
        <w:t xml:space="preserve">. </w:t>
      </w:r>
    </w:p>
    <w:p w14:paraId="685E1756" w14:textId="77777777" w:rsidR="00C74F85" w:rsidRPr="006D7698" w:rsidRDefault="00C74F85" w:rsidP="00C74F85">
      <w:pPr>
        <w:spacing w:after="200" w:line="360" w:lineRule="auto"/>
        <w:ind w:firstLine="708"/>
        <w:jc w:val="both"/>
        <w:rPr>
          <w:rFonts w:ascii="Times New Roman" w:hAnsi="Times New Roman"/>
          <w:b/>
          <w:bCs/>
          <w:sz w:val="24"/>
          <w:szCs w:val="24"/>
          <w:lang w:val="sr-Cyrl-RS"/>
        </w:rPr>
      </w:pPr>
      <w:r w:rsidRPr="006D7698">
        <w:rPr>
          <w:rFonts w:ascii="Times New Roman" w:hAnsi="Times New Roman"/>
          <w:bCs/>
          <w:sz w:val="24"/>
          <w:szCs w:val="24"/>
          <w:lang w:val="sr-Cyrl-RS"/>
        </w:rPr>
        <w:t>Другог дана Конгреса по подне „извршен је излет конгресиста</w:t>
      </w:r>
      <w:r w:rsidR="005F465D">
        <w:rPr>
          <w:rFonts w:ascii="Times New Roman" w:hAnsi="Times New Roman"/>
          <w:bCs/>
          <w:sz w:val="24"/>
          <w:szCs w:val="24"/>
          <w:lang w:val="sr-Cyrl-RS"/>
        </w:rPr>
        <w:t xml:space="preserve"> </w:t>
      </w:r>
      <w:r w:rsidRPr="006D7698">
        <w:rPr>
          <w:rFonts w:ascii="Times New Roman" w:hAnsi="Times New Roman"/>
          <w:bCs/>
          <w:sz w:val="24"/>
          <w:szCs w:val="24"/>
          <w:lang w:val="sr-Cyrl-RS"/>
        </w:rPr>
        <w:t>засебним возом – поклоном српске железничке дирекције – до Топчидера и Кијева</w:t>
      </w:r>
      <w:r w:rsidRPr="006D7698">
        <w:rPr>
          <w:rFonts w:ascii="Times New Roman" w:hAnsi="Times New Roman"/>
          <w:bCs/>
          <w:iCs/>
          <w:sz w:val="24"/>
          <w:szCs w:val="24"/>
          <w:lang w:val="sr-Cyrl-RS"/>
        </w:rPr>
        <w:t>“</w:t>
      </w:r>
      <w:r w:rsidRPr="006D7698">
        <w:rPr>
          <w:rFonts w:ascii="Times New Roman" w:hAnsi="Times New Roman"/>
          <w:bCs/>
          <w:i/>
          <w:sz w:val="24"/>
          <w:szCs w:val="24"/>
          <w:lang w:val="sr-Cyrl-RS"/>
        </w:rPr>
        <w:t xml:space="preserve">. </w:t>
      </w:r>
      <w:r w:rsidRPr="006D7698">
        <w:rPr>
          <w:rFonts w:ascii="Times New Roman" w:hAnsi="Times New Roman"/>
          <w:bCs/>
          <w:sz w:val="24"/>
          <w:szCs w:val="24"/>
          <w:lang w:val="sr-Cyrl-RS"/>
        </w:rPr>
        <w:t>Оба места су била популарна излетишта Београђана, а Кијево је билo и „бањско место“. У Топчидеру су разгледали парк, цркву и летњиковац кнеза Милоша, а затим су возом наставили до хотела у Кијеву, где је приређена „</w:t>
      </w:r>
      <w:r w:rsidRPr="006D7698">
        <w:rPr>
          <w:rFonts w:ascii="Times New Roman" w:hAnsi="Times New Roman"/>
          <w:bCs/>
          <w:iCs/>
          <w:sz w:val="24"/>
          <w:szCs w:val="24"/>
          <w:lang w:val="sr-Cyrl-RS"/>
        </w:rPr>
        <w:t>српска закуска</w:t>
      </w:r>
      <w:r w:rsidRPr="006D7698">
        <w:rPr>
          <w:rFonts w:ascii="Times New Roman" w:hAnsi="Times New Roman"/>
          <w:bCs/>
          <w:sz w:val="24"/>
          <w:szCs w:val="24"/>
          <w:lang w:val="sr-Cyrl-RS"/>
        </w:rPr>
        <w:t>“ уз</w:t>
      </w:r>
      <w:r w:rsidRPr="006D7698">
        <w:rPr>
          <w:rFonts w:ascii="Times New Roman" w:hAnsi="Times New Roman"/>
          <w:bCs/>
          <w:i/>
          <w:sz w:val="24"/>
          <w:szCs w:val="24"/>
          <w:lang w:val="sr-Cyrl-RS"/>
        </w:rPr>
        <w:t xml:space="preserve"> </w:t>
      </w:r>
      <w:r w:rsidRPr="006D7698">
        <w:rPr>
          <w:rFonts w:ascii="Times New Roman" w:hAnsi="Times New Roman"/>
          <w:bCs/>
          <w:iCs/>
          <w:sz w:val="24"/>
          <w:szCs w:val="24"/>
          <w:lang w:val="sr-Cyrl-RS"/>
        </w:rPr>
        <w:t>„песме, говоре и бурне овације словенске солидарности</w:t>
      </w:r>
      <w:r w:rsidRPr="006D7698">
        <w:rPr>
          <w:rFonts w:ascii="Times New Roman" w:hAnsi="Times New Roman"/>
          <w:bCs/>
          <w:sz w:val="24"/>
          <w:szCs w:val="24"/>
          <w:lang w:val="sr-Cyrl-RS"/>
        </w:rPr>
        <w:t>“.</w:t>
      </w:r>
      <w:r w:rsidRPr="006D7698">
        <w:rPr>
          <w:rFonts w:ascii="Times New Roman" w:hAnsi="Times New Roman"/>
          <w:b/>
          <w:bCs/>
          <w:sz w:val="24"/>
          <w:szCs w:val="24"/>
          <w:lang w:val="sr-Cyrl-RS"/>
        </w:rPr>
        <w:t xml:space="preserve"> </w:t>
      </w:r>
    </w:p>
    <w:p w14:paraId="7CB22E1B" w14:textId="77777777" w:rsidR="00DB1AB7" w:rsidRDefault="00C74F85" w:rsidP="00C74F85">
      <w:pPr>
        <w:spacing w:after="200" w:line="360" w:lineRule="auto"/>
        <w:ind w:firstLine="708"/>
        <w:jc w:val="both"/>
        <w:rPr>
          <w:rFonts w:ascii="Times New Roman" w:hAnsi="Times New Roman"/>
          <w:bCs/>
          <w:sz w:val="24"/>
          <w:szCs w:val="24"/>
        </w:rPr>
      </w:pPr>
      <w:r w:rsidRPr="006D7698">
        <w:rPr>
          <w:rFonts w:ascii="Times New Roman" w:hAnsi="Times New Roman"/>
          <w:bCs/>
          <w:sz w:val="24"/>
          <w:szCs w:val="24"/>
          <w:lang w:val="sr-Cyrl-RS"/>
        </w:rPr>
        <w:t xml:space="preserve">На излет нису ишли хирурзи, јер их је др Војислав </w:t>
      </w:r>
      <w:r w:rsidR="005F465D">
        <w:rPr>
          <w:rFonts w:ascii="Times New Roman" w:hAnsi="Times New Roman"/>
          <w:bCs/>
          <w:sz w:val="24"/>
          <w:szCs w:val="24"/>
          <w:lang w:val="sr-Cyrl-RS"/>
        </w:rPr>
        <w:t xml:space="preserve">Ј. </w:t>
      </w:r>
      <w:r w:rsidRPr="006D7698">
        <w:rPr>
          <w:rFonts w:ascii="Times New Roman" w:hAnsi="Times New Roman"/>
          <w:bCs/>
          <w:sz w:val="24"/>
          <w:szCs w:val="24"/>
          <w:lang w:val="sr-Cyrl-RS"/>
        </w:rPr>
        <w:t>Субботић позвао да посете Хируршко одељење у изградњи („Павиљон</w:t>
      </w:r>
      <w:r w:rsidR="005F465D">
        <w:rPr>
          <w:rFonts w:ascii="Times New Roman" w:hAnsi="Times New Roman"/>
          <w:bCs/>
          <w:sz w:val="24"/>
          <w:szCs w:val="24"/>
          <w:lang w:val="sr-Cyrl-RS"/>
        </w:rPr>
        <w:t>е</w:t>
      </w:r>
      <w:r w:rsidRPr="006D7698">
        <w:rPr>
          <w:rFonts w:ascii="Times New Roman" w:hAnsi="Times New Roman"/>
          <w:bCs/>
          <w:sz w:val="24"/>
          <w:szCs w:val="24"/>
          <w:lang w:val="sr-Cyrl-RS"/>
        </w:rPr>
        <w:t xml:space="preserve"> на Западном Врачару“)</w:t>
      </w:r>
      <w:r w:rsidR="008374EE">
        <w:rPr>
          <w:rFonts w:ascii="Times New Roman" w:hAnsi="Times New Roman"/>
          <w:bCs/>
          <w:sz w:val="24"/>
          <w:szCs w:val="24"/>
          <w:lang w:val="sr-Cyrl-RS"/>
        </w:rPr>
        <w:t xml:space="preserve"> и</w:t>
      </w:r>
      <w:r w:rsidRPr="006D7698">
        <w:rPr>
          <w:rFonts w:ascii="Times New Roman" w:hAnsi="Times New Roman"/>
          <w:bCs/>
          <w:sz w:val="24"/>
          <w:szCs w:val="24"/>
          <w:lang w:val="sr-Cyrl-RS"/>
        </w:rPr>
        <w:t xml:space="preserve"> Гинеколошку болницу (коју је подигла краљица Драга), а затим су отишли у Општу државну болницу </w:t>
      </w:r>
      <w:r w:rsidR="005F465D">
        <w:rPr>
          <w:rFonts w:ascii="Times New Roman" w:hAnsi="Times New Roman"/>
          <w:bCs/>
          <w:sz w:val="24"/>
          <w:szCs w:val="24"/>
          <w:lang w:val="sr-Cyrl-RS"/>
        </w:rPr>
        <w:t xml:space="preserve">у Видинској 19 </w:t>
      </w:r>
      <w:r w:rsidRPr="006D7698">
        <w:rPr>
          <w:rFonts w:ascii="Times New Roman" w:hAnsi="Times New Roman"/>
          <w:bCs/>
          <w:sz w:val="24"/>
          <w:szCs w:val="24"/>
          <w:lang w:val="sr-Cyrl-RS"/>
        </w:rPr>
        <w:t xml:space="preserve">да </w:t>
      </w:r>
      <w:r w:rsidR="008374EE">
        <w:rPr>
          <w:rFonts w:ascii="Times New Roman" w:hAnsi="Times New Roman"/>
          <w:bCs/>
          <w:sz w:val="24"/>
          <w:szCs w:val="24"/>
          <w:lang w:val="sr-Cyrl-RS"/>
        </w:rPr>
        <w:t>обиђу</w:t>
      </w:r>
      <w:r w:rsidRPr="006D7698">
        <w:rPr>
          <w:rFonts w:ascii="Times New Roman" w:hAnsi="Times New Roman"/>
          <w:bCs/>
          <w:sz w:val="24"/>
          <w:szCs w:val="24"/>
          <w:lang w:val="sr-Cyrl-RS"/>
        </w:rPr>
        <w:t xml:space="preserve"> Хируршко одељење, где је о операцијама хернија говорио др Едо Шлајмер из Љубљане, о спиналној анестезији </w:t>
      </w:r>
      <w:r w:rsidR="005F465D">
        <w:rPr>
          <w:rFonts w:ascii="Times New Roman" w:hAnsi="Times New Roman"/>
          <w:bCs/>
          <w:sz w:val="24"/>
          <w:szCs w:val="24"/>
          <w:lang w:val="sr-Cyrl-RS"/>
        </w:rPr>
        <w:t>др Шлајмер</w:t>
      </w:r>
      <w:r w:rsidRPr="006D7698">
        <w:rPr>
          <w:rFonts w:ascii="Times New Roman" w:hAnsi="Times New Roman"/>
          <w:bCs/>
          <w:sz w:val="24"/>
          <w:szCs w:val="24"/>
          <w:lang w:val="sr-Cyrl-RS"/>
        </w:rPr>
        <w:t xml:space="preserve"> и др Ф. Захрадњицки из Прага, док је др Мирослав пл</w:t>
      </w:r>
      <w:r w:rsidR="005F465D">
        <w:rPr>
          <w:rFonts w:ascii="Times New Roman" w:hAnsi="Times New Roman"/>
          <w:bCs/>
          <w:sz w:val="24"/>
          <w:szCs w:val="24"/>
          <w:lang w:val="sr-Cyrl-RS"/>
        </w:rPr>
        <w:t>еменити</w:t>
      </w:r>
      <w:r w:rsidRPr="006D7698">
        <w:rPr>
          <w:rFonts w:ascii="Times New Roman" w:hAnsi="Times New Roman"/>
          <w:bCs/>
          <w:sz w:val="24"/>
          <w:szCs w:val="24"/>
          <w:lang w:val="sr-Cyrl-RS"/>
        </w:rPr>
        <w:t xml:space="preserve"> Чачковић из Загреба говорио о локалној анестезији. Доц. др Л. Хашковец је записао да су „Срби показали једно такво савршенство и вољу за рад, </w:t>
      </w:r>
    </w:p>
    <w:p w14:paraId="5A9FC947" w14:textId="77777777" w:rsidR="00DB1AB7" w:rsidRDefault="00DB1AB7" w:rsidP="00DB1AB7">
      <w:pPr>
        <w:spacing w:after="200" w:line="360" w:lineRule="auto"/>
        <w:jc w:val="both"/>
        <w:rPr>
          <w:rFonts w:ascii="Times New Roman" w:hAnsi="Times New Roman"/>
          <w:bCs/>
          <w:sz w:val="24"/>
          <w:szCs w:val="24"/>
        </w:rPr>
      </w:pPr>
      <w:r>
        <w:rPr>
          <w:rFonts w:ascii="Times New Roman" w:hAnsi="Times New Roman"/>
          <w:bCs/>
          <w:noProof/>
          <w:sz w:val="24"/>
          <w:szCs w:val="24"/>
          <w:lang w:val="en-US"/>
        </w:rPr>
        <w:lastRenderedPageBreak/>
        <w:drawing>
          <wp:inline distT="0" distB="0" distL="0" distR="0" wp14:anchorId="637BD26A" wp14:editId="47F55301">
            <wp:extent cx="5942965" cy="3476625"/>
            <wp:effectExtent l="0" t="0" r="635" b="9525"/>
            <wp:docPr id="19" name="Picture 19" descr="C:\Users\colovic\Desktop\ГРУПА ЛЕКАРА  УЧЕСНИКА КОНГРЕСА ИСПРЕД ОДБ 6. 9. 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ovic\Desktop\ГРУПА ЛЕКАРА  УЧЕСНИКА КОНГРЕСА ИСПРЕД ОДБ 6. 9. 19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425" cy="3477479"/>
                    </a:xfrm>
                    <a:prstGeom prst="rect">
                      <a:avLst/>
                    </a:prstGeom>
                    <a:noFill/>
                    <a:ln>
                      <a:noFill/>
                    </a:ln>
                  </pic:spPr>
                </pic:pic>
              </a:graphicData>
            </a:graphic>
          </wp:inline>
        </w:drawing>
      </w:r>
    </w:p>
    <w:p w14:paraId="28FAB0F0" w14:textId="06A2CA43" w:rsidR="005C78B8" w:rsidRPr="00DB1AB7" w:rsidRDefault="005C78B8" w:rsidP="005C78B8">
      <w:pPr>
        <w:spacing w:after="200" w:line="360" w:lineRule="auto"/>
        <w:jc w:val="center"/>
        <w:rPr>
          <w:rFonts w:ascii="Times New Roman" w:hAnsi="Times New Roman"/>
          <w:bCs/>
          <w:sz w:val="24"/>
          <w:szCs w:val="24"/>
          <w:lang w:val="sr-Cyrl-RS"/>
        </w:rPr>
      </w:pPr>
      <w:r>
        <w:rPr>
          <w:rFonts w:ascii="Times New Roman" w:hAnsi="Times New Roman"/>
          <w:bCs/>
          <w:sz w:val="24"/>
          <w:szCs w:val="24"/>
          <w:lang w:val="sr-Cyrl-RS"/>
        </w:rPr>
        <w:t xml:space="preserve">Сл 11. </w:t>
      </w:r>
      <w:r>
        <w:rPr>
          <w:rFonts w:ascii="Times New Roman" w:hAnsi="Times New Roman"/>
          <w:bCs/>
          <w:sz w:val="24"/>
          <w:szCs w:val="24"/>
          <w:lang w:val="sr-Cyrl-RS"/>
        </w:rPr>
        <w:t>Група лекара испред Опште државне болнице:</w:t>
      </w:r>
      <w:r>
        <w:rPr>
          <w:rFonts w:ascii="Times New Roman" w:hAnsi="Times New Roman"/>
          <w:bCs/>
          <w:sz w:val="24"/>
          <w:szCs w:val="24"/>
          <w:lang w:val="sr-Cyrl-RS"/>
        </w:rPr>
        <w:t xml:space="preserve"> С лева на десно стоје: Леон Коен, Живота Јанковић, Јордан Стајић, Војислав Субботић, Чедомир Ђорђевић, Аврам Винавер, Никола Хаџи Николић и Михаило Петровић. С лева на десно седе: Мирослав Чачковић (Загреб), Франтишех Захрадњицки (Немачки брод у Чешкој), Едо Шлајмер (Љубљана) и Јордан Георгиев (</w:t>
      </w:r>
      <w:r>
        <w:rPr>
          <w:rFonts w:ascii="Times New Roman" w:hAnsi="Times New Roman"/>
          <w:bCs/>
          <w:sz w:val="24"/>
          <w:szCs w:val="24"/>
          <w:lang w:val="sr-Cyrl-RS"/>
        </w:rPr>
        <w:t>Рашчук</w:t>
      </w:r>
      <w:r>
        <w:rPr>
          <w:rFonts w:ascii="Times New Roman" w:hAnsi="Times New Roman"/>
          <w:bCs/>
          <w:sz w:val="24"/>
          <w:szCs w:val="24"/>
          <w:lang w:val="sr-Cyrl-RS"/>
        </w:rPr>
        <w:t>, Бугарска).</w:t>
      </w:r>
    </w:p>
    <w:p w14:paraId="076B37A1" w14:textId="77777777" w:rsidR="00C74F85" w:rsidRPr="006D7698" w:rsidRDefault="00C74F85" w:rsidP="004A1A04">
      <w:pPr>
        <w:spacing w:after="200" w:line="360" w:lineRule="auto"/>
        <w:jc w:val="both"/>
        <w:rPr>
          <w:rFonts w:ascii="Times New Roman" w:hAnsi="Times New Roman"/>
          <w:bCs/>
          <w:sz w:val="24"/>
          <w:szCs w:val="24"/>
          <w:lang w:val="sr-Cyrl-RS"/>
        </w:rPr>
      </w:pPr>
      <w:r w:rsidRPr="006D7698">
        <w:rPr>
          <w:rFonts w:ascii="Times New Roman" w:hAnsi="Times New Roman"/>
          <w:bCs/>
          <w:sz w:val="24"/>
          <w:szCs w:val="24"/>
          <w:lang w:val="sr-Cyrl-RS"/>
        </w:rPr>
        <w:t xml:space="preserve">да је сигурно да је то терен за једно више лекарско училиште у Београду, за који је темељ већ ударен оснивањем нове дивне болнице“, да су се „особито искрено чудили савршеној хирургији српских колега“, за коју „им можемо само из свег срца честитати“. </w:t>
      </w:r>
    </w:p>
    <w:p w14:paraId="3741C154"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Увече су учесници Конгреса „у башти код Коларца“ присуствовали концерту гардијске музике под диригентском палицом капелника </w:t>
      </w:r>
      <w:r w:rsidRPr="005F465D">
        <w:rPr>
          <w:rFonts w:ascii="Times New Roman" w:hAnsi="Times New Roman"/>
          <w:bCs/>
          <w:sz w:val="24"/>
          <w:szCs w:val="24"/>
          <w:lang w:val="sr-Cyrl-RS"/>
        </w:rPr>
        <w:t>Станислава Биничког</w:t>
      </w:r>
      <w:r w:rsidRPr="006D7698">
        <w:rPr>
          <w:rFonts w:ascii="Times New Roman" w:hAnsi="Times New Roman"/>
          <w:b/>
          <w:bCs/>
          <w:sz w:val="24"/>
          <w:szCs w:val="24"/>
          <w:lang w:val="sr-Cyrl-RS"/>
        </w:rPr>
        <w:t xml:space="preserve"> </w:t>
      </w:r>
      <w:r w:rsidRPr="006D7698">
        <w:rPr>
          <w:rFonts w:ascii="Times New Roman" w:hAnsi="Times New Roman"/>
          <w:bCs/>
          <w:sz w:val="24"/>
          <w:szCs w:val="24"/>
          <w:lang w:val="sr-Cyrl-RS"/>
        </w:rPr>
        <w:t xml:space="preserve">(Мисли се на башту хотела „Коларац“, који се налазио на некадашњем Позоришном тргу, који се </w:t>
      </w:r>
      <w:r w:rsidR="00BA7A62">
        <w:rPr>
          <w:rFonts w:ascii="Times New Roman" w:hAnsi="Times New Roman"/>
          <w:bCs/>
          <w:sz w:val="24"/>
          <w:szCs w:val="24"/>
          <w:lang w:val="sr-Cyrl-RS"/>
        </w:rPr>
        <w:t xml:space="preserve">добрим </w:t>
      </w:r>
      <w:r w:rsidRPr="006D7698">
        <w:rPr>
          <w:rFonts w:ascii="Times New Roman" w:hAnsi="Times New Roman"/>
          <w:bCs/>
          <w:sz w:val="24"/>
          <w:szCs w:val="24"/>
          <w:lang w:val="sr-Cyrl-RS"/>
        </w:rPr>
        <w:t>делом поклапао са данашњим Тргом Републике).</w:t>
      </w:r>
      <w:r w:rsidRPr="006D7698">
        <w:rPr>
          <w:rFonts w:ascii="Times New Roman" w:hAnsi="Times New Roman"/>
          <w:bCs/>
          <w:color w:val="FF0000"/>
          <w:sz w:val="24"/>
          <w:szCs w:val="24"/>
          <w:lang w:val="sr-Cyrl-RS"/>
        </w:rPr>
        <w:t xml:space="preserve"> </w:t>
      </w:r>
    </w:p>
    <w:p w14:paraId="70A282F0" w14:textId="77777777" w:rsidR="00C74F85" w:rsidRPr="006D7698" w:rsidRDefault="00566DC1" w:rsidP="00C74F85">
      <w:pPr>
        <w:spacing w:after="200" w:line="360" w:lineRule="auto"/>
        <w:ind w:firstLine="708"/>
        <w:jc w:val="both"/>
        <w:rPr>
          <w:rFonts w:ascii="Times New Roman" w:hAnsi="Times New Roman"/>
          <w:bCs/>
          <w:sz w:val="24"/>
          <w:szCs w:val="24"/>
          <w:lang w:val="sr-Cyrl-RS"/>
        </w:rPr>
      </w:pPr>
      <w:r>
        <w:rPr>
          <w:rFonts w:ascii="Times New Roman" w:hAnsi="Times New Roman"/>
          <w:bCs/>
          <w:sz w:val="24"/>
          <w:szCs w:val="24"/>
          <w:lang w:val="sr-Cyrl-RS"/>
        </w:rPr>
        <w:t>С</w:t>
      </w:r>
      <w:r w:rsidR="00C74F85" w:rsidRPr="006D7698">
        <w:rPr>
          <w:rFonts w:ascii="Times New Roman" w:hAnsi="Times New Roman"/>
          <w:bCs/>
          <w:sz w:val="24"/>
          <w:szCs w:val="24"/>
          <w:lang w:val="sr-Cyrl-RS"/>
        </w:rPr>
        <w:t>вечано затв</w:t>
      </w:r>
      <w:r>
        <w:rPr>
          <w:rFonts w:ascii="Times New Roman" w:hAnsi="Times New Roman"/>
          <w:bCs/>
          <w:sz w:val="24"/>
          <w:szCs w:val="24"/>
          <w:lang w:val="sr-Cyrl-RS"/>
        </w:rPr>
        <w:t>арање Конгреса обављено је</w:t>
      </w:r>
      <w:r w:rsidR="00C74F85" w:rsidRPr="006D7698">
        <w:rPr>
          <w:rFonts w:ascii="Times New Roman" w:hAnsi="Times New Roman"/>
          <w:bCs/>
          <w:sz w:val="24"/>
          <w:szCs w:val="24"/>
          <w:lang w:val="sr-Cyrl-RS"/>
        </w:rPr>
        <w:t xml:space="preserve"> 7. септембра у 3 сата по подне под председништвом почасног председника Конгреса професора Јарослава Хлаве из Златног Прага</w:t>
      </w:r>
      <w:r w:rsidR="00BA7A62">
        <w:rPr>
          <w:rFonts w:ascii="Times New Roman" w:hAnsi="Times New Roman"/>
          <w:bCs/>
          <w:sz w:val="24"/>
          <w:szCs w:val="24"/>
          <w:lang w:val="sr-Cyrl-RS"/>
        </w:rPr>
        <w:t xml:space="preserve">, </w:t>
      </w:r>
      <w:r w:rsidR="00C74F85" w:rsidRPr="006D7698">
        <w:rPr>
          <w:rFonts w:ascii="Times New Roman" w:hAnsi="Times New Roman"/>
          <w:bCs/>
          <w:sz w:val="24"/>
          <w:szCs w:val="24"/>
          <w:lang w:val="sr-Cyrl-RS"/>
        </w:rPr>
        <w:t xml:space="preserve">који је на одушевљење присутних говорио на српском, и председника Конгреса др </w:t>
      </w:r>
      <w:r w:rsidR="00C74F85" w:rsidRPr="006D7698">
        <w:rPr>
          <w:rFonts w:ascii="Times New Roman" w:hAnsi="Times New Roman"/>
          <w:bCs/>
          <w:sz w:val="24"/>
          <w:szCs w:val="24"/>
          <w:lang w:val="sr-Cyrl-RS"/>
        </w:rPr>
        <w:lastRenderedPageBreak/>
        <w:t xml:space="preserve">Јована Данића. Прочитано је и 40 поздравних телеграма, који су приспели махом из иностранства, највише из аустроугарских покрајина. </w:t>
      </w:r>
    </w:p>
    <w:p w14:paraId="25861FB5"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Договорено је да се следећи конгрес држи 1909. године и основано је </w:t>
      </w:r>
      <w:r w:rsidR="00BA7A62">
        <w:rPr>
          <w:rFonts w:ascii="Times New Roman" w:hAnsi="Times New Roman"/>
          <w:bCs/>
          <w:sz w:val="24"/>
          <w:szCs w:val="24"/>
          <w:lang w:val="sr-Cyrl-RS"/>
        </w:rPr>
        <w:t>„</w:t>
      </w:r>
      <w:r w:rsidRPr="006D7698">
        <w:rPr>
          <w:rFonts w:ascii="Times New Roman" w:hAnsi="Times New Roman"/>
          <w:bCs/>
          <w:iCs/>
          <w:sz w:val="24"/>
          <w:szCs w:val="24"/>
          <w:lang w:val="sr-Cyrl-RS"/>
        </w:rPr>
        <w:t>Удружење српских лекара и природњака</w:t>
      </w:r>
      <w:r w:rsidR="00BA7A62">
        <w:rPr>
          <w:rFonts w:ascii="Times New Roman" w:hAnsi="Times New Roman"/>
          <w:bCs/>
          <w:iCs/>
          <w:sz w:val="24"/>
          <w:szCs w:val="24"/>
          <w:lang w:val="sr-Cyrl-RS"/>
        </w:rPr>
        <w:t>“</w:t>
      </w:r>
      <w:r w:rsidRPr="006D7698">
        <w:rPr>
          <w:rFonts w:ascii="Times New Roman" w:hAnsi="Times New Roman"/>
          <w:bCs/>
          <w:sz w:val="24"/>
          <w:szCs w:val="24"/>
          <w:lang w:val="sr-Cyrl-RS"/>
        </w:rPr>
        <w:t xml:space="preserve"> да се стара о организацији следећег конгреса. Пошто је Конгрес био и „југословенски“, помињана је и могућност да се наредни конгрес организује у Загребу или Софији. </w:t>
      </w:r>
    </w:p>
    <w:p w14:paraId="257B3999" w14:textId="77777777" w:rsidR="00BA7A62"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Слободно време до вечере „конгресисти“ су провели у „</w:t>
      </w:r>
      <w:r w:rsidRPr="006D7698">
        <w:rPr>
          <w:rFonts w:ascii="Times New Roman" w:hAnsi="Times New Roman"/>
          <w:bCs/>
          <w:iCs/>
          <w:sz w:val="24"/>
          <w:szCs w:val="24"/>
          <w:lang w:val="sr-Cyrl-RS"/>
        </w:rPr>
        <w:t>разгледању варошких знаменитости, научних установа и осталих научних збирака</w:t>
      </w:r>
      <w:r w:rsidRPr="006D7698">
        <w:rPr>
          <w:rFonts w:ascii="Times New Roman" w:hAnsi="Times New Roman"/>
          <w:bCs/>
          <w:sz w:val="24"/>
          <w:szCs w:val="24"/>
          <w:lang w:val="sr-Cyrl-RS"/>
        </w:rPr>
        <w:t xml:space="preserve">“. </w:t>
      </w:r>
    </w:p>
    <w:p w14:paraId="035D6A11" w14:textId="469FCFF4"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У 9 сати увече</w:t>
      </w:r>
      <w:r w:rsidRPr="006D7698">
        <w:rPr>
          <w:rFonts w:ascii="Times New Roman" w:hAnsi="Times New Roman"/>
          <w:b/>
          <w:bCs/>
          <w:sz w:val="24"/>
          <w:szCs w:val="24"/>
          <w:lang w:val="sr-Cyrl-RS"/>
        </w:rPr>
        <w:t xml:space="preserve"> </w:t>
      </w:r>
      <w:r w:rsidRPr="006D7698">
        <w:rPr>
          <w:rFonts w:ascii="Times New Roman" w:hAnsi="Times New Roman"/>
          <w:bCs/>
          <w:sz w:val="24"/>
          <w:szCs w:val="24"/>
          <w:lang w:val="sr-Cyrl-RS"/>
        </w:rPr>
        <w:t>за око 450 званица приређен је „сјајан банкет код Коларца“, током кога су „падале“ здравице домаћина и гостију, тако да је „цело вече проведено у највећем расположењу и одушевљењ</w:t>
      </w:r>
      <w:r w:rsidRPr="006D7698">
        <w:rPr>
          <w:rFonts w:ascii="Times New Roman" w:hAnsi="Times New Roman"/>
          <w:bCs/>
          <w:iCs/>
          <w:sz w:val="24"/>
          <w:szCs w:val="24"/>
          <w:lang w:val="sr-Cyrl-RS"/>
        </w:rPr>
        <w:t>у“</w:t>
      </w:r>
      <w:r w:rsidRPr="006D7698">
        <w:rPr>
          <w:rFonts w:ascii="Times New Roman" w:hAnsi="Times New Roman"/>
          <w:bCs/>
          <w:i/>
          <w:sz w:val="24"/>
          <w:szCs w:val="24"/>
          <w:lang w:val="sr-Cyrl-RS"/>
        </w:rPr>
        <w:t xml:space="preserve">. </w:t>
      </w:r>
      <w:r w:rsidRPr="006D7698">
        <w:rPr>
          <w:rFonts w:ascii="Times New Roman" w:hAnsi="Times New Roman"/>
          <w:bCs/>
          <w:sz w:val="24"/>
          <w:szCs w:val="24"/>
          <w:lang w:val="sr-Cyrl-RS"/>
        </w:rPr>
        <w:t>Банкет је завршен</w:t>
      </w:r>
      <w:r w:rsidRPr="006D7698">
        <w:rPr>
          <w:rFonts w:ascii="Times New Roman" w:hAnsi="Times New Roman"/>
          <w:bCs/>
          <w:i/>
          <w:sz w:val="24"/>
          <w:szCs w:val="24"/>
          <w:lang w:val="sr-Cyrl-RS"/>
        </w:rPr>
        <w:t xml:space="preserve"> </w:t>
      </w:r>
      <w:r w:rsidRPr="006D7698">
        <w:rPr>
          <w:rFonts w:ascii="Times New Roman" w:hAnsi="Times New Roman"/>
          <w:bCs/>
          <w:sz w:val="24"/>
          <w:szCs w:val="24"/>
          <w:lang w:val="sr-Cyrl-RS"/>
        </w:rPr>
        <w:t>„дубоко у ноћи, готово пред освитак дана“, када су учесници Конгреса могли отићи на „кратак отпочинак, јер им је 8. септембра 1904. године требало још пре 7 часова ујутро подранити, те видети величанствено крунисање Краља Петра од Србије“, током кога „бележише радосне тренутке, гледајући у краљевском орнату Краља Петра, Краља и заштитника Првога конгреса српских лекара и природњака“. Делегација чешких лекара и града Златног Прага је имала привилегију да присуствује чину крунисања у Саборној цркви</w:t>
      </w:r>
      <w:r w:rsidR="005C78B8">
        <w:rPr>
          <w:rFonts w:ascii="Times New Roman" w:hAnsi="Times New Roman"/>
          <w:bCs/>
          <w:sz w:val="24"/>
          <w:szCs w:val="24"/>
          <w:lang w:val="sr-Cyrl-RS"/>
        </w:rPr>
        <w:t>.</w:t>
      </w:r>
    </w:p>
    <w:p w14:paraId="31BACC98" w14:textId="77777777" w:rsidR="00C74F85" w:rsidRPr="006D7698" w:rsidRDefault="00C74F85" w:rsidP="00C74F85">
      <w:pPr>
        <w:spacing w:after="200" w:line="360" w:lineRule="auto"/>
        <w:jc w:val="center"/>
        <w:rPr>
          <w:rFonts w:ascii="Times New Roman" w:hAnsi="Times New Roman"/>
          <w:bCs/>
          <w:sz w:val="24"/>
          <w:szCs w:val="24"/>
          <w:lang w:val="sr-Cyrl-RS"/>
        </w:rPr>
      </w:pPr>
      <w:r>
        <w:rPr>
          <w:rFonts w:ascii="Times New Roman" w:hAnsi="Times New Roman"/>
          <w:bCs/>
          <w:noProof/>
          <w:sz w:val="24"/>
          <w:szCs w:val="24"/>
          <w:lang w:val="en-US"/>
        </w:rPr>
        <w:drawing>
          <wp:inline distT="0" distB="0" distL="0" distR="0" wp14:anchorId="70186EF2" wp14:editId="746528BB">
            <wp:extent cx="1842567" cy="2515271"/>
            <wp:effectExtent l="19050" t="19050" r="24765" b="18415"/>
            <wp:docPr id="3" name="Picture 3" descr="fgjh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jhg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7285" cy="2508060"/>
                    </a:xfrm>
                    <a:prstGeom prst="rect">
                      <a:avLst/>
                    </a:prstGeom>
                    <a:noFill/>
                    <a:ln w="6350" cmpd="sng">
                      <a:solidFill>
                        <a:srgbClr val="000000"/>
                      </a:solidFill>
                      <a:miter lim="800000"/>
                      <a:headEnd/>
                      <a:tailEnd/>
                    </a:ln>
                    <a:effectLst/>
                  </pic:spPr>
                </pic:pic>
              </a:graphicData>
            </a:graphic>
          </wp:inline>
        </w:drawing>
      </w:r>
      <w:r w:rsidRPr="006D7698">
        <w:rPr>
          <w:rFonts w:ascii="Times New Roman" w:hAnsi="Times New Roman"/>
          <w:bCs/>
          <w:sz w:val="24"/>
          <w:szCs w:val="24"/>
          <w:lang w:val="sr-Cyrl-RS"/>
        </w:rPr>
        <w:t xml:space="preserve">    </w:t>
      </w:r>
      <w:r>
        <w:rPr>
          <w:rFonts w:ascii="Times New Roman" w:hAnsi="Times New Roman"/>
          <w:bCs/>
          <w:noProof/>
          <w:sz w:val="24"/>
          <w:szCs w:val="24"/>
          <w:lang w:val="en-US"/>
        </w:rPr>
        <w:drawing>
          <wp:inline distT="0" distB="0" distL="0" distR="0" wp14:anchorId="67D880A6" wp14:editId="77CC3DBD">
            <wp:extent cx="3789481" cy="2512098"/>
            <wp:effectExtent l="19050" t="19050" r="20955" b="21590"/>
            <wp:docPr id="2" name="Picture 2" descr="Krunisanje-kralja-Petra-Kralj-Petar-8-83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runisanje-kralja-Petra-Kralj-Petar-8-830x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0531" cy="2506165"/>
                    </a:xfrm>
                    <a:prstGeom prst="rect">
                      <a:avLst/>
                    </a:prstGeom>
                    <a:noFill/>
                    <a:ln w="6350" cmpd="sng">
                      <a:solidFill>
                        <a:srgbClr val="000000"/>
                      </a:solidFill>
                      <a:miter lim="800000"/>
                      <a:headEnd/>
                      <a:tailEnd/>
                    </a:ln>
                    <a:effectLst/>
                  </pic:spPr>
                </pic:pic>
              </a:graphicData>
            </a:graphic>
          </wp:inline>
        </w:drawing>
      </w:r>
    </w:p>
    <w:p w14:paraId="6647A275" w14:textId="0936E755" w:rsidR="00C74F85" w:rsidRPr="006D7698" w:rsidRDefault="00C74F85" w:rsidP="00C74F85">
      <w:pPr>
        <w:spacing w:after="200" w:line="360" w:lineRule="auto"/>
        <w:ind w:firstLine="708"/>
        <w:jc w:val="center"/>
        <w:rPr>
          <w:rFonts w:ascii="Times New Roman" w:hAnsi="Times New Roman"/>
          <w:bCs/>
          <w:sz w:val="24"/>
          <w:szCs w:val="24"/>
          <w:lang w:val="sr-Cyrl-RS"/>
        </w:rPr>
      </w:pPr>
      <w:r w:rsidRPr="006D7698">
        <w:rPr>
          <w:rFonts w:ascii="Times New Roman" w:hAnsi="Times New Roman"/>
          <w:bCs/>
          <w:sz w:val="24"/>
          <w:szCs w:val="24"/>
          <w:lang w:val="sr-Cyrl-RS"/>
        </w:rPr>
        <w:t xml:space="preserve">Сл. </w:t>
      </w:r>
      <w:r w:rsidR="00BA7A62">
        <w:rPr>
          <w:rFonts w:ascii="Times New Roman" w:hAnsi="Times New Roman"/>
          <w:bCs/>
          <w:sz w:val="24"/>
          <w:szCs w:val="24"/>
          <w:lang w:val="sr-Cyrl-RS"/>
        </w:rPr>
        <w:t>1</w:t>
      </w:r>
      <w:r w:rsidR="005C78B8">
        <w:rPr>
          <w:rFonts w:ascii="Times New Roman" w:hAnsi="Times New Roman"/>
          <w:bCs/>
          <w:sz w:val="24"/>
          <w:szCs w:val="24"/>
          <w:lang w:val="sr-Cyrl-RS"/>
        </w:rPr>
        <w:t>2</w:t>
      </w:r>
      <w:r w:rsidRPr="006D7698">
        <w:rPr>
          <w:rFonts w:ascii="Times New Roman" w:hAnsi="Times New Roman"/>
          <w:bCs/>
          <w:sz w:val="24"/>
          <w:szCs w:val="24"/>
          <w:lang w:val="sr-Cyrl-RS"/>
        </w:rPr>
        <w:t xml:space="preserve">а. Сцена са крунисања краља Петра I. Сл. </w:t>
      </w:r>
      <w:r w:rsidR="00BA7A62">
        <w:rPr>
          <w:rFonts w:ascii="Times New Roman" w:hAnsi="Times New Roman"/>
          <w:bCs/>
          <w:sz w:val="24"/>
          <w:szCs w:val="24"/>
          <w:lang w:val="sr-Cyrl-RS"/>
        </w:rPr>
        <w:t>1</w:t>
      </w:r>
      <w:r w:rsidR="005C78B8">
        <w:rPr>
          <w:rFonts w:ascii="Times New Roman" w:hAnsi="Times New Roman"/>
          <w:bCs/>
          <w:sz w:val="24"/>
          <w:szCs w:val="24"/>
          <w:lang w:val="sr-Cyrl-RS"/>
        </w:rPr>
        <w:t>2</w:t>
      </w:r>
      <w:r w:rsidRPr="006D7698">
        <w:rPr>
          <w:rFonts w:ascii="Times New Roman" w:hAnsi="Times New Roman"/>
          <w:bCs/>
          <w:sz w:val="24"/>
          <w:szCs w:val="24"/>
          <w:lang w:val="sr-Cyrl-RS"/>
        </w:rPr>
        <w:t xml:space="preserve">б. </w:t>
      </w:r>
      <w:r w:rsidR="00BA7A62">
        <w:rPr>
          <w:rFonts w:ascii="Times New Roman" w:hAnsi="Times New Roman"/>
          <w:bCs/>
          <w:sz w:val="24"/>
          <w:szCs w:val="24"/>
          <w:lang w:val="sr-Cyrl-RS"/>
        </w:rPr>
        <w:t>Краљев</w:t>
      </w:r>
      <w:r w:rsidRPr="006D7698">
        <w:rPr>
          <w:rFonts w:ascii="Times New Roman" w:hAnsi="Times New Roman"/>
          <w:bCs/>
          <w:sz w:val="24"/>
          <w:szCs w:val="24"/>
          <w:lang w:val="sr-Cyrl-RS"/>
        </w:rPr>
        <w:t xml:space="preserve"> излазак из Саборне цркве</w:t>
      </w:r>
    </w:p>
    <w:p w14:paraId="65304808" w14:textId="77777777" w:rsidR="00D40A67" w:rsidRDefault="00D40A67" w:rsidP="00D40A67">
      <w:pPr>
        <w:spacing w:after="200" w:line="360" w:lineRule="auto"/>
        <w:jc w:val="center"/>
        <w:rPr>
          <w:rFonts w:ascii="Times New Roman" w:hAnsi="Times New Roman"/>
          <w:bCs/>
          <w:sz w:val="24"/>
          <w:szCs w:val="24"/>
          <w:lang w:val="sr-Cyrl-RS"/>
        </w:rPr>
      </w:pPr>
      <w:r>
        <w:rPr>
          <w:rFonts w:ascii="Times New Roman" w:hAnsi="Times New Roman"/>
          <w:bCs/>
          <w:noProof/>
          <w:sz w:val="24"/>
          <w:szCs w:val="24"/>
          <w:lang w:val="en-US"/>
        </w:rPr>
        <w:lastRenderedPageBreak/>
        <w:drawing>
          <wp:inline distT="0" distB="0" distL="0" distR="0" wp14:anchorId="716968E7" wp14:editId="73EA5FD3">
            <wp:extent cx="5943600" cy="4372303"/>
            <wp:effectExtent l="0" t="0" r="0" b="9525"/>
            <wp:docPr id="17" name="Picture 17" descr="C:\Users\colovic\Desktop\New folder\КРУНИСАЊЕ КРАЉА ПЕ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ovic\Desktop\New folder\КРУНИСАЊЕ КРАЉА ПЕТР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372303"/>
                    </a:xfrm>
                    <a:prstGeom prst="rect">
                      <a:avLst/>
                    </a:prstGeom>
                    <a:noFill/>
                    <a:ln>
                      <a:noFill/>
                    </a:ln>
                  </pic:spPr>
                </pic:pic>
              </a:graphicData>
            </a:graphic>
          </wp:inline>
        </w:drawing>
      </w:r>
    </w:p>
    <w:p w14:paraId="08483978" w14:textId="56CF8D0A" w:rsidR="00D40A67" w:rsidRDefault="00D40A67" w:rsidP="00D40A67">
      <w:pPr>
        <w:spacing w:after="200" w:line="360" w:lineRule="auto"/>
        <w:jc w:val="center"/>
        <w:rPr>
          <w:rFonts w:ascii="Times New Roman" w:hAnsi="Times New Roman"/>
          <w:bCs/>
          <w:sz w:val="24"/>
          <w:szCs w:val="24"/>
          <w:lang w:val="sr-Cyrl-RS"/>
        </w:rPr>
      </w:pPr>
      <w:r>
        <w:rPr>
          <w:rFonts w:ascii="Times New Roman" w:hAnsi="Times New Roman"/>
          <w:bCs/>
          <w:sz w:val="24"/>
          <w:szCs w:val="24"/>
          <w:lang w:val="sr-Cyrl-RS"/>
        </w:rPr>
        <w:t>Сл. 1</w:t>
      </w:r>
      <w:r w:rsidR="005C78B8">
        <w:rPr>
          <w:rFonts w:ascii="Times New Roman" w:hAnsi="Times New Roman"/>
          <w:bCs/>
          <w:sz w:val="24"/>
          <w:szCs w:val="24"/>
          <w:lang w:val="sr-Cyrl-RS"/>
        </w:rPr>
        <w:t>2</w:t>
      </w:r>
      <w:r>
        <w:rPr>
          <w:rFonts w:ascii="Times New Roman" w:hAnsi="Times New Roman"/>
          <w:bCs/>
          <w:sz w:val="24"/>
          <w:szCs w:val="24"/>
          <w:lang w:val="sr-Cyrl-RS"/>
        </w:rPr>
        <w:t xml:space="preserve">в. Краљ Петар </w:t>
      </w:r>
      <w:r w:rsidR="00DB07C7">
        <w:rPr>
          <w:rFonts w:ascii="Times New Roman" w:hAnsi="Times New Roman"/>
          <w:bCs/>
          <w:sz w:val="24"/>
          <w:szCs w:val="24"/>
        </w:rPr>
        <w:t xml:space="preserve">I </w:t>
      </w:r>
      <w:r>
        <w:rPr>
          <w:rFonts w:ascii="Times New Roman" w:hAnsi="Times New Roman"/>
          <w:bCs/>
          <w:sz w:val="24"/>
          <w:szCs w:val="24"/>
          <w:lang w:val="sr-Cyrl-RS"/>
        </w:rPr>
        <w:t xml:space="preserve">на коњу пред </w:t>
      </w:r>
      <w:r w:rsidR="00DB07C7">
        <w:rPr>
          <w:rFonts w:ascii="Times New Roman" w:hAnsi="Times New Roman"/>
          <w:bCs/>
          <w:sz w:val="24"/>
          <w:szCs w:val="24"/>
          <w:lang w:val="sr-Cyrl-RS"/>
        </w:rPr>
        <w:t>полазак</w:t>
      </w:r>
      <w:r>
        <w:rPr>
          <w:rFonts w:ascii="Times New Roman" w:hAnsi="Times New Roman"/>
          <w:bCs/>
          <w:sz w:val="24"/>
          <w:szCs w:val="24"/>
          <w:lang w:val="sr-Cyrl-RS"/>
        </w:rPr>
        <w:t xml:space="preserve"> главним улицама </w:t>
      </w:r>
      <w:r w:rsidR="00DB07C7">
        <w:rPr>
          <w:rFonts w:ascii="Times New Roman" w:hAnsi="Times New Roman"/>
          <w:bCs/>
          <w:sz w:val="24"/>
          <w:szCs w:val="24"/>
          <w:lang w:val="sr-Cyrl-RS"/>
        </w:rPr>
        <w:t>Беогр</w:t>
      </w:r>
      <w:r>
        <w:rPr>
          <w:rFonts w:ascii="Times New Roman" w:hAnsi="Times New Roman"/>
          <w:bCs/>
          <w:sz w:val="24"/>
          <w:szCs w:val="24"/>
          <w:lang w:val="sr-Cyrl-RS"/>
        </w:rPr>
        <w:t>ада</w:t>
      </w:r>
    </w:p>
    <w:p w14:paraId="55D16CE9" w14:textId="77777777" w:rsidR="00C74F85" w:rsidRPr="006D7698" w:rsidRDefault="00566DC1" w:rsidP="00091A7C">
      <w:pPr>
        <w:spacing w:after="200" w:line="360" w:lineRule="auto"/>
        <w:ind w:firstLine="708"/>
        <w:jc w:val="both"/>
        <w:rPr>
          <w:rFonts w:ascii="Times New Roman" w:hAnsi="Times New Roman"/>
          <w:bCs/>
          <w:sz w:val="24"/>
          <w:szCs w:val="24"/>
          <w:lang w:val="sr-Cyrl-RS"/>
        </w:rPr>
      </w:pPr>
      <w:r>
        <w:rPr>
          <w:rFonts w:ascii="Times New Roman" w:hAnsi="Times New Roman"/>
          <w:bCs/>
          <w:sz w:val="24"/>
          <w:szCs w:val="24"/>
          <w:lang w:val="sr-Cyrl-RS"/>
        </w:rPr>
        <w:t>Н</w:t>
      </w:r>
      <w:r w:rsidR="00C74F85" w:rsidRPr="006D7698">
        <w:rPr>
          <w:rFonts w:ascii="Times New Roman" w:hAnsi="Times New Roman"/>
          <w:bCs/>
          <w:sz w:val="24"/>
          <w:szCs w:val="24"/>
          <w:lang w:val="sr-Cyrl-RS"/>
        </w:rPr>
        <w:t xml:space="preserve">а стране госте </w:t>
      </w:r>
      <w:r w:rsidRPr="006D7698">
        <w:rPr>
          <w:rFonts w:ascii="Times New Roman" w:hAnsi="Times New Roman"/>
          <w:bCs/>
          <w:sz w:val="24"/>
          <w:szCs w:val="24"/>
          <w:lang w:val="sr-Cyrl-RS"/>
        </w:rPr>
        <w:t xml:space="preserve">Конгрес је </w:t>
      </w:r>
      <w:r w:rsidR="00C74F85" w:rsidRPr="006D7698">
        <w:rPr>
          <w:rFonts w:ascii="Times New Roman" w:hAnsi="Times New Roman"/>
          <w:bCs/>
          <w:sz w:val="24"/>
          <w:szCs w:val="24"/>
          <w:lang w:val="sr-Cyrl-RS"/>
        </w:rPr>
        <w:t xml:space="preserve">оставио изванредан утисак. Опширне, позитивне, </w:t>
      </w:r>
      <w:r>
        <w:rPr>
          <w:rFonts w:ascii="Times New Roman" w:hAnsi="Times New Roman"/>
          <w:bCs/>
          <w:sz w:val="24"/>
          <w:szCs w:val="24"/>
          <w:lang w:val="sr-Cyrl-RS"/>
        </w:rPr>
        <w:t xml:space="preserve"> </w:t>
      </w:r>
      <w:r w:rsidR="00C74F85" w:rsidRPr="006D7698">
        <w:rPr>
          <w:rFonts w:ascii="Times New Roman" w:hAnsi="Times New Roman"/>
          <w:bCs/>
          <w:sz w:val="24"/>
          <w:szCs w:val="24"/>
          <w:lang w:val="sr-Cyrl-RS"/>
        </w:rPr>
        <w:t xml:space="preserve">понекад и дирљиве извештаје о Конгресу донели су чешки, словеначки и хрватски листови – </w:t>
      </w:r>
      <w:r w:rsidR="00C74F85" w:rsidRPr="006D7698">
        <w:rPr>
          <w:rFonts w:ascii="Times New Roman" w:hAnsi="Times New Roman"/>
          <w:bCs/>
          <w:i/>
          <w:sz w:val="24"/>
          <w:szCs w:val="24"/>
          <w:lang w:val="sr-Cyrl-RS"/>
        </w:rPr>
        <w:t>Невролошки чешки преглед</w:t>
      </w:r>
      <w:r w:rsidR="00C74F85" w:rsidRPr="006D7698">
        <w:rPr>
          <w:rFonts w:ascii="Times New Roman" w:hAnsi="Times New Roman"/>
          <w:bCs/>
          <w:sz w:val="24"/>
          <w:szCs w:val="24"/>
          <w:lang w:val="sr-Cyrl-RS"/>
        </w:rPr>
        <w:t xml:space="preserve"> из пера доцента др Л. Хершковеца, </w:t>
      </w:r>
      <w:r w:rsidR="00C74F85" w:rsidRPr="006D7698">
        <w:rPr>
          <w:rFonts w:ascii="Times New Roman" w:hAnsi="Times New Roman"/>
          <w:bCs/>
          <w:i/>
          <w:sz w:val="24"/>
          <w:szCs w:val="24"/>
          <w:lang w:val="sr-Cyrl-RS"/>
        </w:rPr>
        <w:t>Позор</w:t>
      </w:r>
      <w:r w:rsidR="00C74F85" w:rsidRPr="006D7698">
        <w:rPr>
          <w:rFonts w:ascii="Times New Roman" w:hAnsi="Times New Roman"/>
          <w:bCs/>
          <w:sz w:val="24"/>
          <w:szCs w:val="24"/>
          <w:lang w:val="sr-Cyrl-RS"/>
        </w:rPr>
        <w:t xml:space="preserve"> из пера др Фр. Веселија, </w:t>
      </w:r>
      <w:r w:rsidR="00C74F85" w:rsidRPr="006D7698">
        <w:rPr>
          <w:rFonts w:ascii="Times New Roman" w:hAnsi="Times New Roman"/>
          <w:bCs/>
          <w:i/>
          <w:sz w:val="24"/>
          <w:szCs w:val="24"/>
          <w:lang w:val="sr-Cyrl-RS"/>
        </w:rPr>
        <w:t>Часопис лекара чешких</w:t>
      </w:r>
      <w:r w:rsidR="00C74F85" w:rsidRPr="006D7698">
        <w:rPr>
          <w:rFonts w:ascii="Times New Roman" w:hAnsi="Times New Roman"/>
          <w:bCs/>
          <w:sz w:val="24"/>
          <w:szCs w:val="24"/>
          <w:lang w:val="sr-Cyrl-RS"/>
        </w:rPr>
        <w:t xml:space="preserve"> из пера др Заворжа, словеначки </w:t>
      </w:r>
      <w:r w:rsidR="00C74F85" w:rsidRPr="006D7698">
        <w:rPr>
          <w:rFonts w:ascii="Times New Roman" w:hAnsi="Times New Roman"/>
          <w:bCs/>
          <w:i/>
          <w:sz w:val="24"/>
          <w:szCs w:val="24"/>
          <w:lang w:val="sr-Cyrl-RS"/>
        </w:rPr>
        <w:t>Слован</w:t>
      </w:r>
      <w:r w:rsidR="00C74F85" w:rsidRPr="006D7698">
        <w:rPr>
          <w:rFonts w:ascii="Times New Roman" w:hAnsi="Times New Roman"/>
          <w:bCs/>
          <w:sz w:val="24"/>
          <w:szCs w:val="24"/>
          <w:lang w:val="sr-Cyrl-RS"/>
        </w:rPr>
        <w:t xml:space="preserve"> из пера др Деметра пл</w:t>
      </w:r>
      <w:r w:rsidR="00091A7C">
        <w:rPr>
          <w:rFonts w:ascii="Times New Roman" w:hAnsi="Times New Roman"/>
          <w:bCs/>
          <w:sz w:val="24"/>
          <w:szCs w:val="24"/>
          <w:lang w:val="sr-Cyrl-RS"/>
        </w:rPr>
        <w:t>еменитог</w:t>
      </w:r>
      <w:r w:rsidR="00C74F85" w:rsidRPr="006D7698">
        <w:rPr>
          <w:rFonts w:ascii="Times New Roman" w:hAnsi="Times New Roman"/>
          <w:bCs/>
          <w:sz w:val="24"/>
          <w:szCs w:val="24"/>
          <w:lang w:val="sr-Cyrl-RS"/>
        </w:rPr>
        <w:t xml:space="preserve"> Блајвајса-Трстеничког (</w:t>
      </w:r>
      <w:r w:rsidR="00C74F85" w:rsidRPr="006D7698">
        <w:rPr>
          <w:rFonts w:ascii="Times New Roman" w:hAnsi="Times New Roman"/>
          <w:bCs/>
          <w:i/>
          <w:iCs/>
          <w:sz w:val="24"/>
          <w:szCs w:val="24"/>
          <w:lang w:val="sr-Cyrl-RS"/>
        </w:rPr>
        <w:t>Démeter Bleiweis-Trstenički</w:t>
      </w:r>
      <w:r w:rsidR="00C74F85" w:rsidRPr="006D7698">
        <w:rPr>
          <w:rFonts w:ascii="Times New Roman" w:hAnsi="Times New Roman"/>
          <w:bCs/>
          <w:sz w:val="24"/>
          <w:szCs w:val="24"/>
          <w:lang w:val="sr-Cyrl-RS"/>
        </w:rPr>
        <w:t xml:space="preserve">), </w:t>
      </w:r>
      <w:r w:rsidR="00C74F85" w:rsidRPr="006D7698">
        <w:rPr>
          <w:rFonts w:ascii="Times New Roman" w:hAnsi="Times New Roman"/>
          <w:bCs/>
          <w:i/>
          <w:sz w:val="24"/>
          <w:szCs w:val="24"/>
          <w:lang w:val="sr-Cyrl-RS"/>
        </w:rPr>
        <w:t>Народни лист</w:t>
      </w:r>
      <w:r w:rsidR="00C74F85" w:rsidRPr="006D7698">
        <w:rPr>
          <w:rFonts w:ascii="Times New Roman" w:hAnsi="Times New Roman"/>
          <w:bCs/>
          <w:sz w:val="24"/>
          <w:szCs w:val="24"/>
          <w:lang w:val="sr-Cyrl-RS"/>
        </w:rPr>
        <w:t xml:space="preserve"> из Задра из пера др Бож</w:t>
      </w:r>
      <w:r w:rsidR="00091A7C">
        <w:rPr>
          <w:rFonts w:ascii="Times New Roman" w:hAnsi="Times New Roman"/>
          <w:bCs/>
          <w:sz w:val="24"/>
          <w:szCs w:val="24"/>
          <w:lang w:val="sr-Cyrl-RS"/>
        </w:rPr>
        <w:t>а</w:t>
      </w:r>
      <w:r w:rsidR="00C74F85" w:rsidRPr="006D7698">
        <w:rPr>
          <w:rFonts w:ascii="Times New Roman" w:hAnsi="Times New Roman"/>
          <w:bCs/>
          <w:sz w:val="24"/>
          <w:szCs w:val="24"/>
          <w:lang w:val="sr-Cyrl-RS"/>
        </w:rPr>
        <w:t xml:space="preserve"> Перичића, а др </w:t>
      </w:r>
      <w:r w:rsidR="00C74F85" w:rsidRPr="00D66965">
        <w:rPr>
          <w:rFonts w:ascii="Times New Roman" w:hAnsi="Times New Roman"/>
          <w:bCs/>
          <w:sz w:val="24"/>
          <w:szCs w:val="24"/>
          <w:lang w:val="sr-Cyrl-RS"/>
        </w:rPr>
        <w:t>Мирослав пл</w:t>
      </w:r>
      <w:r w:rsidR="00091A7C">
        <w:rPr>
          <w:rFonts w:ascii="Times New Roman" w:hAnsi="Times New Roman"/>
          <w:bCs/>
          <w:sz w:val="24"/>
          <w:szCs w:val="24"/>
          <w:lang w:val="sr-Cyrl-RS"/>
        </w:rPr>
        <w:t>еменити</w:t>
      </w:r>
      <w:r w:rsidR="00C74F85" w:rsidRPr="00D66965">
        <w:rPr>
          <w:rFonts w:ascii="Times New Roman" w:hAnsi="Times New Roman"/>
          <w:bCs/>
          <w:sz w:val="24"/>
          <w:szCs w:val="24"/>
          <w:lang w:val="sr-Cyrl-RS"/>
        </w:rPr>
        <w:t xml:space="preserve"> Чачковић </w:t>
      </w:r>
      <w:r w:rsidR="00255079" w:rsidRPr="00D66965">
        <w:rPr>
          <w:rFonts w:ascii="Times New Roman" w:hAnsi="Times New Roman"/>
          <w:bCs/>
          <w:sz w:val="24"/>
          <w:szCs w:val="24"/>
          <w:lang w:val="sr-Cyrl-RS"/>
        </w:rPr>
        <w:t xml:space="preserve">је </w:t>
      </w:r>
      <w:r w:rsidR="00C74F85" w:rsidRPr="00D66965">
        <w:rPr>
          <w:rFonts w:ascii="Times New Roman" w:hAnsi="Times New Roman"/>
          <w:bCs/>
          <w:sz w:val="24"/>
          <w:szCs w:val="24"/>
          <w:lang w:val="sr-Cyrl-RS"/>
        </w:rPr>
        <w:t>о Конгресу известио у Загребу.</w:t>
      </w:r>
      <w:r w:rsidR="00C74F85" w:rsidRPr="006D7698">
        <w:rPr>
          <w:rFonts w:ascii="Times New Roman" w:hAnsi="Times New Roman"/>
          <w:bCs/>
          <w:sz w:val="24"/>
          <w:szCs w:val="24"/>
          <w:lang w:val="sr-Cyrl-RS"/>
        </w:rPr>
        <w:t xml:space="preserve"> Осим ситних примедб</w:t>
      </w:r>
      <w:r w:rsidR="005F465D">
        <w:rPr>
          <w:rFonts w:ascii="Times New Roman" w:hAnsi="Times New Roman"/>
          <w:bCs/>
          <w:sz w:val="24"/>
          <w:szCs w:val="24"/>
          <w:lang w:val="sr-Cyrl-RS"/>
        </w:rPr>
        <w:t>и</w:t>
      </w:r>
      <w:r w:rsidR="00C74F85" w:rsidRPr="006D7698">
        <w:rPr>
          <w:rFonts w:ascii="Times New Roman" w:hAnsi="Times New Roman"/>
          <w:bCs/>
          <w:sz w:val="24"/>
          <w:szCs w:val="24"/>
          <w:lang w:val="sr-Cyrl-RS"/>
        </w:rPr>
        <w:t xml:space="preserve"> на смештај, све остало је оцењено као савршено организовано.</w:t>
      </w:r>
      <w:r w:rsidR="00091A7C">
        <w:rPr>
          <w:rFonts w:ascii="Times New Roman" w:hAnsi="Times New Roman"/>
          <w:bCs/>
          <w:sz w:val="24"/>
          <w:szCs w:val="24"/>
          <w:lang w:val="sr-Cyrl-RS"/>
        </w:rPr>
        <w:t xml:space="preserve"> Забележено је да су Београђани и </w:t>
      </w:r>
      <w:r w:rsidR="00076DE4">
        <w:rPr>
          <w:rFonts w:ascii="Times New Roman" w:hAnsi="Times New Roman"/>
          <w:bCs/>
          <w:sz w:val="24"/>
          <w:szCs w:val="24"/>
          <w:lang w:val="sr-Cyrl-RS"/>
        </w:rPr>
        <w:t>народ</w:t>
      </w:r>
      <w:r w:rsidR="00091A7C">
        <w:rPr>
          <w:rFonts w:ascii="Times New Roman" w:hAnsi="Times New Roman"/>
          <w:bCs/>
          <w:sz w:val="24"/>
          <w:szCs w:val="24"/>
          <w:lang w:val="sr-Cyrl-RS"/>
        </w:rPr>
        <w:t xml:space="preserve"> који </w:t>
      </w:r>
      <w:r w:rsidR="00076DE4">
        <w:rPr>
          <w:rFonts w:ascii="Times New Roman" w:hAnsi="Times New Roman"/>
          <w:bCs/>
          <w:sz w:val="24"/>
          <w:szCs w:val="24"/>
          <w:lang w:val="sr-Cyrl-RS"/>
        </w:rPr>
        <w:t>је</w:t>
      </w:r>
      <w:r w:rsidR="00091A7C">
        <w:rPr>
          <w:rFonts w:ascii="Times New Roman" w:hAnsi="Times New Roman"/>
          <w:bCs/>
          <w:sz w:val="24"/>
          <w:szCs w:val="24"/>
          <w:lang w:val="sr-Cyrl-RS"/>
        </w:rPr>
        <w:t xml:space="preserve"> дош</w:t>
      </w:r>
      <w:r w:rsidR="00076DE4">
        <w:rPr>
          <w:rFonts w:ascii="Times New Roman" w:hAnsi="Times New Roman"/>
          <w:bCs/>
          <w:sz w:val="24"/>
          <w:szCs w:val="24"/>
          <w:lang w:val="sr-Cyrl-RS"/>
        </w:rPr>
        <w:t>ао</w:t>
      </w:r>
      <w:r w:rsidR="00091A7C">
        <w:rPr>
          <w:rFonts w:ascii="Times New Roman" w:hAnsi="Times New Roman"/>
          <w:bCs/>
          <w:sz w:val="24"/>
          <w:szCs w:val="24"/>
          <w:lang w:val="sr-Cyrl-RS"/>
        </w:rPr>
        <w:t xml:space="preserve"> из унутрашњости ради просл</w:t>
      </w:r>
      <w:r w:rsidR="00076DE4">
        <w:rPr>
          <w:rFonts w:ascii="Times New Roman" w:hAnsi="Times New Roman"/>
          <w:bCs/>
          <w:sz w:val="24"/>
          <w:szCs w:val="24"/>
          <w:lang w:val="sr-Cyrl-RS"/>
        </w:rPr>
        <w:t>а</w:t>
      </w:r>
      <w:r w:rsidR="00091A7C">
        <w:rPr>
          <w:rFonts w:ascii="Times New Roman" w:hAnsi="Times New Roman"/>
          <w:bCs/>
          <w:sz w:val="24"/>
          <w:szCs w:val="24"/>
          <w:lang w:val="sr-Cyrl-RS"/>
        </w:rPr>
        <w:t>ве ових двају великих догађаја</w:t>
      </w:r>
      <w:r w:rsidR="00076DE4">
        <w:rPr>
          <w:rFonts w:ascii="Times New Roman" w:hAnsi="Times New Roman"/>
          <w:bCs/>
          <w:sz w:val="24"/>
          <w:szCs w:val="24"/>
          <w:lang w:val="sr-Cyrl-RS"/>
        </w:rPr>
        <w:t xml:space="preserve"> (100 годишњице Првог српског устанка и крунисања краља Петра)</w:t>
      </w:r>
      <w:r w:rsidR="00091A7C">
        <w:rPr>
          <w:rFonts w:ascii="Times New Roman" w:hAnsi="Times New Roman"/>
          <w:bCs/>
          <w:sz w:val="24"/>
          <w:szCs w:val="24"/>
          <w:lang w:val="sr-Cyrl-RS"/>
        </w:rPr>
        <w:t xml:space="preserve"> били јако срећни</w:t>
      </w:r>
      <w:r w:rsidR="00076DE4">
        <w:rPr>
          <w:rFonts w:ascii="Times New Roman" w:hAnsi="Times New Roman"/>
          <w:bCs/>
          <w:sz w:val="24"/>
          <w:szCs w:val="24"/>
          <w:lang w:val="sr-Cyrl-RS"/>
        </w:rPr>
        <w:t>,</w:t>
      </w:r>
      <w:r w:rsidR="00091A7C">
        <w:rPr>
          <w:rFonts w:ascii="Times New Roman" w:hAnsi="Times New Roman"/>
          <w:bCs/>
          <w:sz w:val="24"/>
          <w:szCs w:val="24"/>
          <w:lang w:val="sr-Cyrl-RS"/>
        </w:rPr>
        <w:t xml:space="preserve"> али да</w:t>
      </w:r>
      <w:r w:rsidR="00076DE4">
        <w:rPr>
          <w:rFonts w:ascii="Times New Roman" w:hAnsi="Times New Roman"/>
          <w:bCs/>
          <w:sz w:val="24"/>
          <w:szCs w:val="24"/>
          <w:lang w:val="sr-Cyrl-RS"/>
        </w:rPr>
        <w:t xml:space="preserve"> су се</w:t>
      </w:r>
      <w:r w:rsidR="00091A7C">
        <w:rPr>
          <w:rFonts w:ascii="Times New Roman" w:hAnsi="Times New Roman"/>
          <w:bCs/>
          <w:sz w:val="24"/>
          <w:szCs w:val="24"/>
          <w:lang w:val="sr-Cyrl-RS"/>
        </w:rPr>
        <w:t xml:space="preserve"> осећа</w:t>
      </w:r>
      <w:r w:rsidR="00076DE4">
        <w:rPr>
          <w:rFonts w:ascii="Times New Roman" w:hAnsi="Times New Roman"/>
          <w:bCs/>
          <w:sz w:val="24"/>
          <w:szCs w:val="24"/>
          <w:lang w:val="sr-Cyrl-RS"/>
        </w:rPr>
        <w:t>ли</w:t>
      </w:r>
      <w:r w:rsidR="00091A7C">
        <w:rPr>
          <w:rFonts w:ascii="Times New Roman" w:hAnsi="Times New Roman"/>
          <w:bCs/>
          <w:sz w:val="24"/>
          <w:szCs w:val="24"/>
          <w:lang w:val="sr-Cyrl-RS"/>
        </w:rPr>
        <w:t xml:space="preserve"> нелагодно </w:t>
      </w:r>
      <w:r w:rsidR="00076DE4">
        <w:rPr>
          <w:rFonts w:ascii="Times New Roman" w:hAnsi="Times New Roman"/>
          <w:bCs/>
          <w:sz w:val="24"/>
          <w:szCs w:val="24"/>
          <w:lang w:val="sr-Cyrl-RS"/>
        </w:rPr>
        <w:t xml:space="preserve">кад </w:t>
      </w:r>
      <w:r w:rsidR="00E5556E">
        <w:rPr>
          <w:rFonts w:ascii="Times New Roman" w:hAnsi="Times New Roman"/>
          <w:bCs/>
          <w:sz w:val="24"/>
          <w:szCs w:val="24"/>
          <w:lang w:val="sr-Cyrl-RS"/>
        </w:rPr>
        <w:t xml:space="preserve">би </w:t>
      </w:r>
      <w:r w:rsidR="00076DE4">
        <w:rPr>
          <w:rFonts w:ascii="Times New Roman" w:hAnsi="Times New Roman"/>
          <w:bCs/>
          <w:sz w:val="24"/>
          <w:szCs w:val="24"/>
          <w:lang w:val="sr-Cyrl-RS"/>
        </w:rPr>
        <w:t>их питали</w:t>
      </w:r>
      <w:r w:rsidR="00091A7C">
        <w:rPr>
          <w:rFonts w:ascii="Times New Roman" w:hAnsi="Times New Roman"/>
          <w:bCs/>
          <w:sz w:val="24"/>
          <w:szCs w:val="24"/>
          <w:lang w:val="sr-Cyrl-RS"/>
        </w:rPr>
        <w:t xml:space="preserve"> о</w:t>
      </w:r>
      <w:r w:rsidR="00E5556E">
        <w:rPr>
          <w:rFonts w:ascii="Times New Roman" w:hAnsi="Times New Roman"/>
          <w:bCs/>
          <w:sz w:val="24"/>
          <w:szCs w:val="24"/>
          <w:lang w:val="sr-Cyrl-RS"/>
        </w:rPr>
        <w:t xml:space="preserve"> </w:t>
      </w:r>
      <w:r w:rsidR="00076DE4">
        <w:rPr>
          <w:rFonts w:ascii="Times New Roman" w:hAnsi="Times New Roman"/>
          <w:bCs/>
          <w:sz w:val="24"/>
          <w:szCs w:val="24"/>
          <w:lang w:val="sr-Cyrl-RS"/>
        </w:rPr>
        <w:t xml:space="preserve">прошлогодишњем убиству </w:t>
      </w:r>
      <w:r w:rsidR="00091A7C">
        <w:rPr>
          <w:rFonts w:ascii="Times New Roman" w:hAnsi="Times New Roman"/>
          <w:bCs/>
          <w:sz w:val="24"/>
          <w:szCs w:val="24"/>
          <w:lang w:val="sr-Cyrl-RS"/>
        </w:rPr>
        <w:t xml:space="preserve">краљевског пара (Александра Обреновића и краљице Драге) </w:t>
      </w:r>
      <w:r w:rsidR="00076DE4">
        <w:rPr>
          <w:rFonts w:ascii="Times New Roman" w:hAnsi="Times New Roman"/>
          <w:bCs/>
          <w:sz w:val="24"/>
          <w:szCs w:val="24"/>
          <w:lang w:val="sr-Cyrl-RS"/>
        </w:rPr>
        <w:t xml:space="preserve">и да </w:t>
      </w:r>
      <w:r w:rsidR="00091A7C">
        <w:rPr>
          <w:rFonts w:ascii="Times New Roman" w:hAnsi="Times New Roman"/>
          <w:bCs/>
          <w:sz w:val="24"/>
          <w:szCs w:val="24"/>
          <w:lang w:val="sr-Cyrl-RS"/>
        </w:rPr>
        <w:t xml:space="preserve">нису желели да о томе говоре. </w:t>
      </w:r>
    </w:p>
    <w:p w14:paraId="5E4C08F3"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lastRenderedPageBreak/>
        <w:t xml:space="preserve">Обимне, али углавном критичке извештаје, донели су српски часописи </w:t>
      </w:r>
      <w:r w:rsidRPr="006D7698">
        <w:rPr>
          <w:rFonts w:ascii="Times New Roman" w:hAnsi="Times New Roman"/>
          <w:bCs/>
          <w:i/>
          <w:sz w:val="24"/>
          <w:szCs w:val="24"/>
          <w:lang w:val="sr-Cyrl-RS"/>
        </w:rPr>
        <w:t xml:space="preserve">Дело </w:t>
      </w:r>
      <w:r w:rsidRPr="006D7698">
        <w:rPr>
          <w:rFonts w:ascii="Times New Roman" w:hAnsi="Times New Roman"/>
          <w:bCs/>
          <w:sz w:val="24"/>
          <w:szCs w:val="24"/>
          <w:lang w:val="sr-Cyrl-RS"/>
        </w:rPr>
        <w:t xml:space="preserve">и нарочито </w:t>
      </w:r>
      <w:r w:rsidRPr="006D7698">
        <w:rPr>
          <w:rFonts w:ascii="Times New Roman" w:hAnsi="Times New Roman"/>
          <w:bCs/>
          <w:i/>
          <w:sz w:val="24"/>
          <w:szCs w:val="24"/>
          <w:lang w:val="sr-Cyrl-RS"/>
        </w:rPr>
        <w:t xml:space="preserve">Српски књижевни гласник, </w:t>
      </w:r>
      <w:r w:rsidRPr="006D7698">
        <w:rPr>
          <w:rFonts w:ascii="Times New Roman" w:hAnsi="Times New Roman"/>
          <w:bCs/>
          <w:sz w:val="24"/>
          <w:szCs w:val="24"/>
          <w:lang w:val="sr-Cyrl-RS"/>
        </w:rPr>
        <w:t>који су приговарали на недовољан „</w:t>
      </w:r>
      <w:r w:rsidRPr="006D7698">
        <w:rPr>
          <w:rFonts w:ascii="Times New Roman" w:hAnsi="Times New Roman"/>
          <w:bCs/>
          <w:iCs/>
          <w:sz w:val="24"/>
          <w:szCs w:val="24"/>
          <w:lang w:val="sr-Cyrl-RS"/>
        </w:rPr>
        <w:t>научни</w:t>
      </w:r>
      <w:r w:rsidRPr="006D7698">
        <w:rPr>
          <w:rFonts w:ascii="Times New Roman" w:hAnsi="Times New Roman"/>
          <w:bCs/>
          <w:sz w:val="24"/>
          <w:szCs w:val="24"/>
          <w:lang w:val="sr-Cyrl-RS"/>
        </w:rPr>
        <w:t>“ ниво Конгреса, на преобимни стручни програм који се није могао у потпуности остварити тако да су председавајући морали ограничавати излагања на 15 минута, па су зато неки српски референти одустајали од излагања у корист страних предавача и</w:t>
      </w:r>
      <w:r w:rsidR="00566DC1">
        <w:rPr>
          <w:rFonts w:ascii="Times New Roman" w:hAnsi="Times New Roman"/>
          <w:bCs/>
          <w:sz w:val="24"/>
          <w:szCs w:val="24"/>
          <w:lang w:val="sr-Cyrl-RS"/>
        </w:rPr>
        <w:t xml:space="preserve"> да</w:t>
      </w:r>
      <w:r w:rsidRPr="006D7698">
        <w:rPr>
          <w:rFonts w:ascii="Times New Roman" w:hAnsi="Times New Roman"/>
          <w:bCs/>
          <w:sz w:val="24"/>
          <w:szCs w:val="24"/>
          <w:lang w:val="sr-Cyrl-RS"/>
        </w:rPr>
        <w:t xml:space="preserve"> због краткоће времена често нису дозвољаване дискусије</w:t>
      </w:r>
      <w:r w:rsidR="00255079">
        <w:rPr>
          <w:rFonts w:ascii="Times New Roman" w:hAnsi="Times New Roman"/>
          <w:bCs/>
          <w:sz w:val="24"/>
          <w:szCs w:val="24"/>
          <w:lang w:val="sr-Cyrl-RS"/>
        </w:rPr>
        <w:t>,</w:t>
      </w:r>
      <w:r w:rsidRPr="006D7698">
        <w:rPr>
          <w:rFonts w:ascii="Times New Roman" w:hAnsi="Times New Roman"/>
          <w:bCs/>
          <w:sz w:val="24"/>
          <w:szCs w:val="24"/>
          <w:lang w:val="sr-Cyrl-RS"/>
        </w:rPr>
        <w:t xml:space="preserve"> итд., итд. Веровали су да те недостатке може ублажити само </w:t>
      </w:r>
      <w:r w:rsidRPr="006D7698">
        <w:rPr>
          <w:rFonts w:ascii="Times New Roman" w:hAnsi="Times New Roman"/>
          <w:bCs/>
          <w:iCs/>
          <w:sz w:val="24"/>
          <w:szCs w:val="24"/>
          <w:lang w:val="sr-Cyrl-RS"/>
        </w:rPr>
        <w:t>Зборник радова</w:t>
      </w:r>
      <w:r w:rsidRPr="006D7698">
        <w:rPr>
          <w:rFonts w:ascii="Times New Roman" w:hAnsi="Times New Roman"/>
          <w:bCs/>
          <w:sz w:val="24"/>
          <w:szCs w:val="24"/>
          <w:lang w:val="sr-Cyrl-RS"/>
        </w:rPr>
        <w:t xml:space="preserve">, чије је издавање најављено. </w:t>
      </w:r>
    </w:p>
    <w:p w14:paraId="2600381B" w14:textId="7E391E6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И заиста, Зборник радова </w:t>
      </w:r>
      <w:r w:rsidR="00255079">
        <w:rPr>
          <w:rFonts w:ascii="Times New Roman" w:hAnsi="Times New Roman"/>
          <w:bCs/>
          <w:sz w:val="24"/>
          <w:szCs w:val="24"/>
          <w:lang w:val="sr-Cyrl-RS"/>
        </w:rPr>
        <w:t>„</w:t>
      </w:r>
      <w:r w:rsidRPr="006D7698">
        <w:rPr>
          <w:rFonts w:ascii="Times New Roman" w:hAnsi="Times New Roman"/>
          <w:bCs/>
          <w:iCs/>
          <w:sz w:val="24"/>
          <w:szCs w:val="24"/>
          <w:lang w:val="sr-Cyrl-RS"/>
        </w:rPr>
        <w:t>Лекарско-апотекарске секције</w:t>
      </w:r>
      <w:r w:rsidR="00255079">
        <w:rPr>
          <w:rFonts w:ascii="Times New Roman" w:hAnsi="Times New Roman"/>
          <w:bCs/>
          <w:iCs/>
          <w:sz w:val="24"/>
          <w:szCs w:val="24"/>
          <w:lang w:val="sr-Cyrl-RS"/>
        </w:rPr>
        <w:t>“</w:t>
      </w:r>
      <w:r w:rsidRPr="006D7698">
        <w:rPr>
          <w:rFonts w:ascii="Times New Roman" w:hAnsi="Times New Roman"/>
          <w:bCs/>
          <w:sz w:val="24"/>
          <w:szCs w:val="24"/>
          <w:lang w:val="sr-Cyrl-RS"/>
        </w:rPr>
        <w:t xml:space="preserve"> на језицима предавача, који су приредили др Војислав М. Суботић</w:t>
      </w:r>
      <w:r w:rsidR="00255079">
        <w:rPr>
          <w:rFonts w:ascii="Times New Roman" w:hAnsi="Times New Roman"/>
          <w:bCs/>
          <w:sz w:val="24"/>
          <w:szCs w:val="24"/>
          <w:lang w:val="sr-Cyrl-RS"/>
        </w:rPr>
        <w:t xml:space="preserve"> </w:t>
      </w:r>
      <w:r w:rsidRPr="006D7698">
        <w:rPr>
          <w:rFonts w:ascii="Times New Roman" w:hAnsi="Times New Roman"/>
          <w:bCs/>
          <w:sz w:val="24"/>
          <w:szCs w:val="24"/>
          <w:lang w:val="sr-Cyrl-RS"/>
        </w:rPr>
        <w:t>- Млађи и др Војислав Кујачић, под називом „</w:t>
      </w:r>
      <w:r w:rsidRPr="006D7698">
        <w:rPr>
          <w:rFonts w:ascii="Times New Roman" w:hAnsi="Times New Roman"/>
          <w:bCs/>
          <w:iCs/>
          <w:sz w:val="24"/>
          <w:szCs w:val="24"/>
          <w:lang w:val="sr-Cyrl-RS"/>
        </w:rPr>
        <w:t>Први конгрес српских лекара и природњака“,</w:t>
      </w:r>
      <w:r w:rsidRPr="006D7698">
        <w:rPr>
          <w:rFonts w:ascii="Times New Roman" w:hAnsi="Times New Roman"/>
          <w:bCs/>
          <w:i/>
          <w:sz w:val="24"/>
          <w:szCs w:val="24"/>
          <w:lang w:val="sr-Cyrl-RS"/>
        </w:rPr>
        <w:t xml:space="preserve"> </w:t>
      </w:r>
      <w:r w:rsidRPr="006D7698">
        <w:rPr>
          <w:rFonts w:ascii="Times New Roman" w:hAnsi="Times New Roman"/>
          <w:bCs/>
          <w:sz w:val="24"/>
          <w:szCs w:val="24"/>
          <w:lang w:val="sr-Cyrl-RS"/>
        </w:rPr>
        <w:t xml:space="preserve">на 757 страна (укључујући слике и графиконе) штампан је 1905. године у Државној штампарији Краљевине Србије у Београду на врло квалитетном папиру и </w:t>
      </w:r>
      <w:r w:rsidR="00566DC1">
        <w:rPr>
          <w:rFonts w:ascii="Times New Roman" w:hAnsi="Times New Roman"/>
          <w:bCs/>
          <w:sz w:val="24"/>
          <w:szCs w:val="24"/>
          <w:lang w:val="sr-Cyrl-RS"/>
        </w:rPr>
        <w:t>у</w:t>
      </w:r>
      <w:r w:rsidRPr="006D7698">
        <w:rPr>
          <w:rFonts w:ascii="Times New Roman" w:hAnsi="Times New Roman"/>
          <w:bCs/>
          <w:sz w:val="24"/>
          <w:szCs w:val="24"/>
          <w:lang w:val="sr-Cyrl-RS"/>
        </w:rPr>
        <w:t xml:space="preserve"> тврд</w:t>
      </w:r>
      <w:r w:rsidR="00566DC1">
        <w:rPr>
          <w:rFonts w:ascii="Times New Roman" w:hAnsi="Times New Roman"/>
          <w:bCs/>
          <w:sz w:val="24"/>
          <w:szCs w:val="24"/>
          <w:lang w:val="sr-Cyrl-RS"/>
        </w:rPr>
        <w:t>о</w:t>
      </w:r>
      <w:r w:rsidRPr="006D7698">
        <w:rPr>
          <w:rFonts w:ascii="Times New Roman" w:hAnsi="Times New Roman"/>
          <w:bCs/>
          <w:sz w:val="24"/>
          <w:szCs w:val="24"/>
          <w:lang w:val="sr-Cyrl-RS"/>
        </w:rPr>
        <w:t>м повез</w:t>
      </w:r>
      <w:r w:rsidR="00566DC1">
        <w:rPr>
          <w:rFonts w:ascii="Times New Roman" w:hAnsi="Times New Roman"/>
          <w:bCs/>
          <w:sz w:val="24"/>
          <w:szCs w:val="24"/>
          <w:lang w:val="sr-Cyrl-RS"/>
        </w:rPr>
        <w:t>у</w:t>
      </w:r>
      <w:r w:rsidRPr="006D7698">
        <w:rPr>
          <w:rFonts w:ascii="Times New Roman" w:hAnsi="Times New Roman"/>
          <w:bCs/>
          <w:sz w:val="24"/>
          <w:szCs w:val="24"/>
          <w:lang w:val="sr-Cyrl-RS"/>
        </w:rPr>
        <w:t xml:space="preserve"> (Сл. </w:t>
      </w:r>
      <w:r w:rsidR="00255079">
        <w:rPr>
          <w:rFonts w:ascii="Times New Roman" w:hAnsi="Times New Roman"/>
          <w:bCs/>
          <w:sz w:val="24"/>
          <w:szCs w:val="24"/>
          <w:lang w:val="sr-Cyrl-RS"/>
        </w:rPr>
        <w:t>1</w:t>
      </w:r>
      <w:r w:rsidR="005C78B8">
        <w:rPr>
          <w:rFonts w:ascii="Times New Roman" w:hAnsi="Times New Roman"/>
          <w:bCs/>
          <w:sz w:val="24"/>
          <w:szCs w:val="24"/>
          <w:lang w:val="sr-Cyrl-RS"/>
        </w:rPr>
        <w:t>3</w:t>
      </w:r>
      <w:r w:rsidRPr="006D7698">
        <w:rPr>
          <w:rFonts w:ascii="Times New Roman" w:hAnsi="Times New Roman"/>
          <w:bCs/>
          <w:sz w:val="24"/>
          <w:szCs w:val="24"/>
          <w:lang w:val="sr-Cyrl-RS"/>
        </w:rPr>
        <w:t xml:space="preserve">), и достављен је учесницима Конгреса. </w:t>
      </w:r>
    </w:p>
    <w:p w14:paraId="717537E0" w14:textId="77777777" w:rsidR="00C74F85" w:rsidRPr="006D7698" w:rsidRDefault="00C74F85" w:rsidP="00C74F85">
      <w:pPr>
        <w:spacing w:after="200" w:line="360" w:lineRule="auto"/>
        <w:ind w:firstLine="708"/>
        <w:jc w:val="center"/>
        <w:rPr>
          <w:rFonts w:ascii="Times New Roman" w:hAnsi="Times New Roman"/>
          <w:bCs/>
          <w:sz w:val="24"/>
          <w:szCs w:val="24"/>
          <w:lang w:val="sr-Cyrl-RS"/>
        </w:rPr>
      </w:pPr>
      <w:r>
        <w:rPr>
          <w:rFonts w:ascii="Times New Roman" w:hAnsi="Times New Roman"/>
          <w:bCs/>
          <w:noProof/>
          <w:sz w:val="24"/>
          <w:szCs w:val="24"/>
          <w:lang w:val="en-US"/>
        </w:rPr>
        <w:drawing>
          <wp:inline distT="0" distB="0" distL="0" distR="0" wp14:anchorId="016B0FE0" wp14:editId="034CBF59">
            <wp:extent cx="1752600" cy="2709545"/>
            <wp:effectExtent l="19050" t="19050" r="19050" b="14605"/>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2709545"/>
                    </a:xfrm>
                    <a:prstGeom prst="rect">
                      <a:avLst/>
                    </a:prstGeom>
                    <a:noFill/>
                    <a:ln w="6350" cmpd="sng">
                      <a:solidFill>
                        <a:srgbClr val="000000"/>
                      </a:solidFill>
                      <a:miter lim="800000"/>
                      <a:headEnd/>
                      <a:tailEnd/>
                    </a:ln>
                    <a:effectLst/>
                  </pic:spPr>
                </pic:pic>
              </a:graphicData>
            </a:graphic>
          </wp:inline>
        </w:drawing>
      </w:r>
    </w:p>
    <w:p w14:paraId="38ED84EF" w14:textId="438F8AFD" w:rsidR="00C74F85" w:rsidRPr="006D7698" w:rsidRDefault="00C74F85" w:rsidP="00C74F85">
      <w:pPr>
        <w:spacing w:after="200" w:line="360" w:lineRule="auto"/>
        <w:ind w:firstLine="708"/>
        <w:jc w:val="center"/>
        <w:rPr>
          <w:rFonts w:ascii="Times New Roman" w:hAnsi="Times New Roman"/>
          <w:bCs/>
          <w:sz w:val="24"/>
          <w:szCs w:val="24"/>
          <w:lang w:val="sr-Cyrl-RS"/>
        </w:rPr>
      </w:pPr>
      <w:r w:rsidRPr="006D7698">
        <w:rPr>
          <w:rFonts w:ascii="Times New Roman" w:hAnsi="Times New Roman"/>
          <w:bCs/>
          <w:sz w:val="24"/>
          <w:szCs w:val="24"/>
          <w:lang w:val="sr-Cyrl-RS"/>
        </w:rPr>
        <w:t xml:space="preserve">Сл. </w:t>
      </w:r>
      <w:r w:rsidR="00072F0E">
        <w:rPr>
          <w:rFonts w:ascii="Times New Roman" w:hAnsi="Times New Roman"/>
          <w:bCs/>
          <w:sz w:val="24"/>
          <w:szCs w:val="24"/>
          <w:lang w:val="sr-Cyrl-RS"/>
        </w:rPr>
        <w:t>1</w:t>
      </w:r>
      <w:r w:rsidR="005C78B8">
        <w:rPr>
          <w:rFonts w:ascii="Times New Roman" w:hAnsi="Times New Roman"/>
          <w:bCs/>
          <w:sz w:val="24"/>
          <w:szCs w:val="24"/>
          <w:lang w:val="sr-Cyrl-RS"/>
        </w:rPr>
        <w:t>3</w:t>
      </w:r>
      <w:r w:rsidRPr="006D7698">
        <w:rPr>
          <w:rFonts w:ascii="Times New Roman" w:hAnsi="Times New Roman"/>
          <w:bCs/>
          <w:sz w:val="24"/>
          <w:szCs w:val="24"/>
          <w:lang w:val="sr-Cyrl-RS"/>
        </w:rPr>
        <w:t>. Зборник конгресних радова Лекарско-апотекарске секције</w:t>
      </w:r>
    </w:p>
    <w:p w14:paraId="0B11A8B5" w14:textId="77777777" w:rsidR="00C74F85" w:rsidRPr="006D7698" w:rsidRDefault="00C74F85" w:rsidP="00C74F85">
      <w:pPr>
        <w:spacing w:after="200" w:line="360" w:lineRule="auto"/>
        <w:ind w:firstLine="708"/>
        <w:jc w:val="both"/>
        <w:rPr>
          <w:rFonts w:ascii="Times New Roman" w:hAnsi="Times New Roman"/>
          <w:bCs/>
          <w:sz w:val="24"/>
          <w:szCs w:val="24"/>
          <w:lang w:val="sr-Cyrl-RS"/>
        </w:rPr>
      </w:pPr>
      <w:r w:rsidRPr="006D7698">
        <w:rPr>
          <w:rFonts w:ascii="Times New Roman" w:hAnsi="Times New Roman"/>
          <w:bCs/>
          <w:sz w:val="24"/>
          <w:szCs w:val="24"/>
          <w:lang w:val="sr-Cyrl-RS"/>
        </w:rPr>
        <w:t xml:space="preserve">Било је договорено да се Други конгрес српских лекара и природњака одржи 1909. године, али до тога није дошло из </w:t>
      </w:r>
      <w:r w:rsidR="00255079">
        <w:rPr>
          <w:rFonts w:ascii="Times New Roman" w:hAnsi="Times New Roman"/>
          <w:bCs/>
          <w:sz w:val="24"/>
          <w:szCs w:val="24"/>
          <w:lang w:val="sr-Cyrl-RS"/>
        </w:rPr>
        <w:t xml:space="preserve">недовољно </w:t>
      </w:r>
      <w:r w:rsidRPr="006D7698">
        <w:rPr>
          <w:rFonts w:ascii="Times New Roman" w:hAnsi="Times New Roman"/>
          <w:bCs/>
          <w:sz w:val="24"/>
          <w:szCs w:val="24"/>
          <w:lang w:val="sr-Cyrl-RS"/>
        </w:rPr>
        <w:t>познатих разлога. Могуће је да су „</w:t>
      </w:r>
      <w:r w:rsidRPr="006D7698">
        <w:rPr>
          <w:rFonts w:ascii="Times New Roman" w:hAnsi="Times New Roman"/>
          <w:bCs/>
          <w:iCs/>
          <w:sz w:val="24"/>
          <w:szCs w:val="24"/>
          <w:lang w:val="sr-Cyrl-RS"/>
        </w:rPr>
        <w:t>разне неприлике</w:t>
      </w:r>
      <w:r w:rsidRPr="006D7698">
        <w:rPr>
          <w:rFonts w:ascii="Times New Roman" w:hAnsi="Times New Roman"/>
          <w:bCs/>
          <w:sz w:val="24"/>
          <w:szCs w:val="24"/>
          <w:lang w:val="sr-Cyrl-RS"/>
        </w:rPr>
        <w:t xml:space="preserve">“, као што је анексиона криза (1908), имале неког утицаја. Одржавање другог </w:t>
      </w:r>
      <w:r w:rsidRPr="006D7698">
        <w:rPr>
          <w:rFonts w:ascii="Times New Roman" w:hAnsi="Times New Roman"/>
          <w:bCs/>
          <w:sz w:val="24"/>
          <w:szCs w:val="24"/>
          <w:lang w:val="sr-Cyrl-RS"/>
        </w:rPr>
        <w:lastRenderedPageBreak/>
        <w:t xml:space="preserve">Конгреса је померено за јесен 1912. године, али је дошло до Балканског рата, а убрзо и до Првог светског рата, који су омели његово одржавање. </w:t>
      </w:r>
    </w:p>
    <w:p w14:paraId="3F81E01A" w14:textId="77777777" w:rsidR="00484D35" w:rsidRDefault="00484D35"/>
    <w:sectPr w:rsidR="00484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C13B8B"/>
    <w:multiLevelType w:val="hybridMultilevel"/>
    <w:tmpl w:val="E56AD874"/>
    <w:lvl w:ilvl="0" w:tplc="42CAA01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F85"/>
    <w:rsid w:val="00020067"/>
    <w:rsid w:val="00025061"/>
    <w:rsid w:val="00026738"/>
    <w:rsid w:val="00072F0E"/>
    <w:rsid w:val="00076DE4"/>
    <w:rsid w:val="00084E0D"/>
    <w:rsid w:val="00091A7C"/>
    <w:rsid w:val="001476E6"/>
    <w:rsid w:val="00177D2A"/>
    <w:rsid w:val="001949C1"/>
    <w:rsid w:val="001E3245"/>
    <w:rsid w:val="0021009A"/>
    <w:rsid w:val="00255079"/>
    <w:rsid w:val="00285E7C"/>
    <w:rsid w:val="00317603"/>
    <w:rsid w:val="003C7D81"/>
    <w:rsid w:val="00484D35"/>
    <w:rsid w:val="004A1A04"/>
    <w:rsid w:val="004D0680"/>
    <w:rsid w:val="004F6D1E"/>
    <w:rsid w:val="00566DC1"/>
    <w:rsid w:val="005C78B8"/>
    <w:rsid w:val="005F465D"/>
    <w:rsid w:val="006564EF"/>
    <w:rsid w:val="008374EE"/>
    <w:rsid w:val="008C6A03"/>
    <w:rsid w:val="009B5A5C"/>
    <w:rsid w:val="00B94351"/>
    <w:rsid w:val="00BA7A62"/>
    <w:rsid w:val="00C23423"/>
    <w:rsid w:val="00C74F85"/>
    <w:rsid w:val="00D40A67"/>
    <w:rsid w:val="00DB07C7"/>
    <w:rsid w:val="00DB1AB7"/>
    <w:rsid w:val="00E5556E"/>
    <w:rsid w:val="00E82A66"/>
    <w:rsid w:val="00F111AA"/>
    <w:rsid w:val="00F63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4419B"/>
  <w15:docId w15:val="{716C8415-CE79-47B4-AF7A-27F4AF10B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F85"/>
    <w:pPr>
      <w:spacing w:after="160" w:line="259" w:lineRule="auto"/>
    </w:pPr>
    <w:rPr>
      <w:rFonts w:ascii="Calibri" w:eastAsia="Calibri" w:hAnsi="Calibri" w:cs="Times New Roman"/>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74F85"/>
    <w:rPr>
      <w:color w:val="0000FF"/>
      <w:u w:val="single"/>
    </w:rPr>
  </w:style>
  <w:style w:type="paragraph" w:styleId="BalloonText">
    <w:name w:val="Balloon Text"/>
    <w:basedOn w:val="Normal"/>
    <w:link w:val="BalloonTextChar"/>
    <w:uiPriority w:val="99"/>
    <w:semiHidden/>
    <w:unhideWhenUsed/>
    <w:rsid w:val="00C74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F85"/>
    <w:rPr>
      <w:rFonts w:ascii="Tahoma" w:eastAsia="Calibri" w:hAnsi="Tahoma" w:cs="Tahoma"/>
      <w:sz w:val="16"/>
      <w:szCs w:val="16"/>
      <w:lang w:val="sr-Latn-RS"/>
    </w:rPr>
  </w:style>
  <w:style w:type="paragraph" w:styleId="ListParagraph">
    <w:name w:val="List Paragraph"/>
    <w:basedOn w:val="Normal"/>
    <w:uiPriority w:val="34"/>
    <w:qFormat/>
    <w:rsid w:val="001476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file:///F:\00000%20&#1055;&#1056;&#1042;&#1048;%20&#1050;&#1054;&#1053;&#1043;&#1056;&#1045;&#1057;%20&#1057;&#1056;&#1055;&#1057;&#1050;&#1048;&#1061;%20&#1051;&#1045;&#1050;&#1040;&#1056;&#1040;%20&#1048;%20&#1055;&#1056;&#1048;&#1056;&#1054;&#1044;&#1034;&#1040;&#1050;&#1040;\AppData\Local\Temp\&#1088;&#1072;&#1113;&#1077;&#1074;&#1089;&#1082;&#1077;%20&#1072;&#1082;&#1072;&#1076;&#1077;&#1084;&#1080;&#1112;&#1077;%20&#1085;&#1072;&#1091;&#1082;&#1072;%20&#1080;%20&#1074;&#1080;&#1096;&#1077;%20&#1072;&#1082;&#1072;&#1076;&#1077;&#1084;&#1080;&#1082;&#1072;" TargetMode="External"/><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2736</Words>
  <Characters>15597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colovic</dc:creator>
  <cp:lastModifiedBy>Senka Miljenović</cp:lastModifiedBy>
  <cp:revision>2</cp:revision>
  <dcterms:created xsi:type="dcterms:W3CDTF">2021-05-13T07:48:00Z</dcterms:created>
  <dcterms:modified xsi:type="dcterms:W3CDTF">2021-05-13T07:48:00Z</dcterms:modified>
</cp:coreProperties>
</file>